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8F" w:rsidRDefault="003F3C60" w:rsidP="00FA3A60">
      <w:pPr>
        <w:shd w:val="clear" w:color="auto" w:fill="FFFFFF"/>
        <w:spacing w:after="0"/>
        <w:jc w:val="center"/>
        <w:rPr>
          <w:rFonts w:ascii="Tahoma" w:eastAsia="Times New Roman" w:hAnsi="Tahoma" w:cs="Tahoma"/>
          <w:b/>
          <w:sz w:val="24"/>
          <w:szCs w:val="24"/>
          <w:lang w:val="en-US"/>
        </w:rPr>
      </w:pPr>
      <w:r>
        <w:rPr>
          <w:rFonts w:ascii="Tahoma" w:eastAsia="Times New Roman" w:hAnsi="Tahoma" w:cs="Tahoma"/>
          <w:b/>
          <w:sz w:val="24"/>
          <w:szCs w:val="24"/>
          <w:lang w:val="en-US"/>
        </w:rPr>
        <w:t>Orchids Experience</w:t>
      </w:r>
    </w:p>
    <w:p w:rsidR="003F3C60" w:rsidRPr="001342F8" w:rsidRDefault="003F3C60" w:rsidP="003F3C60">
      <w:pPr>
        <w:shd w:val="clear" w:color="auto" w:fill="FFFFFF"/>
        <w:spacing w:after="0"/>
        <w:jc w:val="center"/>
        <w:rPr>
          <w:rFonts w:ascii="Tahoma" w:eastAsia="Times New Roman" w:hAnsi="Tahoma" w:cs="Tahoma"/>
          <w:b/>
          <w:bCs/>
          <w:color w:val="000000"/>
          <w:sz w:val="24"/>
          <w:szCs w:val="24"/>
          <w:lang w:val="en-US"/>
        </w:rPr>
      </w:pPr>
      <w:r w:rsidRPr="001342F8">
        <w:rPr>
          <w:rFonts w:ascii="Tahoma" w:eastAsia="Times New Roman" w:hAnsi="Tahoma" w:cs="Tahoma"/>
          <w:b/>
          <w:bCs/>
          <w:color w:val="000000"/>
          <w:sz w:val="24"/>
          <w:szCs w:val="24"/>
          <w:lang w:val="en-US"/>
        </w:rPr>
        <w:t>Cusco, Machu</w:t>
      </w:r>
      <w:r>
        <w:rPr>
          <w:rFonts w:ascii="Tahoma" w:eastAsia="Times New Roman" w:hAnsi="Tahoma" w:cs="Tahoma"/>
          <w:b/>
          <w:bCs/>
          <w:color w:val="000000"/>
          <w:sz w:val="24"/>
          <w:szCs w:val="24"/>
          <w:lang w:val="en-US"/>
        </w:rPr>
        <w:t xml:space="preserve"> </w:t>
      </w:r>
      <w:r w:rsidRPr="001342F8">
        <w:rPr>
          <w:rFonts w:ascii="Tahoma" w:eastAsia="Times New Roman" w:hAnsi="Tahoma" w:cs="Tahoma"/>
          <w:b/>
          <w:bCs/>
          <w:color w:val="000000"/>
          <w:sz w:val="24"/>
          <w:szCs w:val="24"/>
          <w:lang w:val="en-US"/>
        </w:rPr>
        <w:t>Picchu, Sacred Valley</w:t>
      </w:r>
    </w:p>
    <w:p w:rsidR="003F3C60" w:rsidRPr="00DA2BE9" w:rsidRDefault="003F3C60" w:rsidP="00FA3A60">
      <w:pPr>
        <w:shd w:val="clear" w:color="auto" w:fill="FFFFFF"/>
        <w:spacing w:after="0"/>
        <w:jc w:val="center"/>
        <w:rPr>
          <w:rFonts w:ascii="Tahoma" w:eastAsia="Times New Roman" w:hAnsi="Tahoma" w:cs="Tahoma"/>
          <w:b/>
          <w:sz w:val="24"/>
          <w:szCs w:val="24"/>
          <w:lang w:val="en-US"/>
        </w:rPr>
      </w:pPr>
    </w:p>
    <w:p w:rsidR="00AD258F" w:rsidRPr="00DA2BE9" w:rsidRDefault="00AD258F" w:rsidP="00BB3835">
      <w:pPr>
        <w:shd w:val="clear" w:color="auto" w:fill="FFFFFF"/>
        <w:spacing w:after="0"/>
        <w:jc w:val="both"/>
        <w:rPr>
          <w:rFonts w:ascii="Tahoma" w:eastAsia="Times New Roman" w:hAnsi="Tahoma" w:cs="Tahoma"/>
          <w:b/>
          <w:sz w:val="24"/>
          <w:szCs w:val="24"/>
          <w:lang w:val="en-US"/>
        </w:rPr>
      </w:pPr>
      <w:r w:rsidRPr="00DA2BE9">
        <w:rPr>
          <w:rFonts w:ascii="Tahoma" w:eastAsia="Times New Roman" w:hAnsi="Tahoma" w:cs="Tahoma"/>
          <w:b/>
          <w:bCs/>
          <w:sz w:val="24"/>
          <w:szCs w:val="24"/>
          <w:lang w:val="en-US"/>
        </w:rPr>
        <w:t>  </w:t>
      </w:r>
    </w:p>
    <w:p w:rsidR="00AD258F" w:rsidRPr="00DA2BE9" w:rsidRDefault="00AD258F" w:rsidP="00BB3835">
      <w:pPr>
        <w:shd w:val="clear" w:color="auto" w:fill="FFFFFF"/>
        <w:spacing w:after="0"/>
        <w:jc w:val="both"/>
        <w:rPr>
          <w:rFonts w:ascii="Tahoma" w:eastAsia="Times New Roman" w:hAnsi="Tahoma" w:cs="Tahoma"/>
          <w:color w:val="000000"/>
          <w:sz w:val="24"/>
          <w:szCs w:val="24"/>
          <w:lang w:val="en-US"/>
        </w:rPr>
      </w:pPr>
    </w:p>
    <w:p w:rsidR="00AD258F" w:rsidRPr="00DA2BE9" w:rsidRDefault="00AD258F" w:rsidP="00BB3835">
      <w:pPr>
        <w:shd w:val="clear" w:color="auto" w:fill="FFFFFF"/>
        <w:spacing w:after="0"/>
        <w:jc w:val="both"/>
        <w:rPr>
          <w:rFonts w:ascii="Tahoma" w:hAnsi="Tahoma" w:cs="Tahoma"/>
          <w:sz w:val="24"/>
          <w:szCs w:val="24"/>
          <w:lang w:val="en-US"/>
        </w:rPr>
      </w:pPr>
      <w:r w:rsidRPr="00DA2BE9">
        <w:rPr>
          <w:rFonts w:ascii="Tahoma" w:hAnsi="Tahoma" w:cs="Tahoma"/>
          <w:b/>
          <w:sz w:val="24"/>
          <w:szCs w:val="24"/>
          <w:u w:val="single"/>
          <w:lang w:val="en-US"/>
        </w:rPr>
        <w:t xml:space="preserve">Guide: </w:t>
      </w:r>
      <w:r w:rsidR="001342F8">
        <w:rPr>
          <w:rFonts w:ascii="Tahoma" w:hAnsi="Tahoma" w:cs="Tahoma"/>
          <w:sz w:val="24"/>
          <w:szCs w:val="24"/>
          <w:lang w:val="en-US"/>
        </w:rPr>
        <w:t>Washington</w:t>
      </w:r>
      <w:r w:rsidR="003F3C60">
        <w:rPr>
          <w:rFonts w:ascii="Tahoma" w:hAnsi="Tahoma" w:cs="Tahoma"/>
          <w:sz w:val="24"/>
          <w:szCs w:val="24"/>
          <w:lang w:val="en-US"/>
        </w:rPr>
        <w:t xml:space="preserve"> Gibaja Tapia</w:t>
      </w:r>
      <w:r w:rsidR="001342F8">
        <w:rPr>
          <w:rFonts w:ascii="Tahoma" w:hAnsi="Tahoma" w:cs="Tahoma"/>
          <w:sz w:val="24"/>
          <w:szCs w:val="24"/>
          <w:lang w:val="en-US"/>
        </w:rPr>
        <w:t>.</w:t>
      </w:r>
      <w:bookmarkStart w:id="0" w:name="_GoBack"/>
      <w:bookmarkEnd w:id="0"/>
    </w:p>
    <w:p w:rsidR="00AD258F" w:rsidRPr="00DA2BE9" w:rsidRDefault="00AD258F" w:rsidP="00BB3835">
      <w:pPr>
        <w:shd w:val="clear" w:color="auto" w:fill="FFFFFF"/>
        <w:spacing w:after="0"/>
        <w:jc w:val="both"/>
        <w:rPr>
          <w:rFonts w:ascii="Tahoma" w:eastAsia="Times New Roman" w:hAnsi="Tahoma" w:cs="Tahoma"/>
          <w:color w:val="000000"/>
          <w:sz w:val="24"/>
          <w:szCs w:val="24"/>
          <w:lang w:val="en-US"/>
        </w:rPr>
      </w:pPr>
      <w:r w:rsidRPr="00DA2BE9">
        <w:rPr>
          <w:rFonts w:ascii="Tahoma" w:eastAsia="Times New Roman" w:hAnsi="Tahoma" w:cs="Tahoma"/>
          <w:color w:val="000000"/>
          <w:sz w:val="24"/>
          <w:szCs w:val="24"/>
          <w:lang w:val="en-US"/>
        </w:rPr>
        <w:t> </w:t>
      </w:r>
    </w:p>
    <w:p w:rsidR="001342F8" w:rsidRDefault="00C539C1" w:rsidP="001342F8">
      <w:pPr>
        <w:shd w:val="clear" w:color="auto" w:fill="FFFFFF"/>
        <w:spacing w:after="0"/>
        <w:rPr>
          <w:rFonts w:ascii="Tahoma" w:hAnsi="Tahoma" w:cs="Tahoma"/>
          <w:color w:val="0000FF" w:themeColor="hyperlink"/>
          <w:sz w:val="24"/>
          <w:szCs w:val="24"/>
          <w:lang w:val="en-US"/>
        </w:rPr>
      </w:pPr>
      <w:r>
        <w:rPr>
          <w:rFonts w:ascii="Tahoma" w:eastAsia="Times New Roman" w:hAnsi="Tahoma" w:cs="Tahoma"/>
          <w:b/>
          <w:bCs/>
          <w:color w:val="000000"/>
          <w:sz w:val="24"/>
          <w:szCs w:val="24"/>
          <w:lang w:val="en-US"/>
        </w:rPr>
        <w:t xml:space="preserve">DAY 1 </w:t>
      </w:r>
      <w:r w:rsidR="008205F5">
        <w:rPr>
          <w:rFonts w:ascii="Tahoma" w:eastAsia="Times New Roman" w:hAnsi="Tahoma" w:cs="Tahoma"/>
          <w:b/>
          <w:bCs/>
          <w:color w:val="000000"/>
          <w:sz w:val="24"/>
          <w:szCs w:val="24"/>
          <w:lang w:val="en-US"/>
        </w:rPr>
        <w:t>(09/05/2015</w:t>
      </w:r>
      <w:r w:rsidR="00D81F76">
        <w:rPr>
          <w:rFonts w:ascii="Tahoma" w:eastAsia="Times New Roman" w:hAnsi="Tahoma" w:cs="Tahoma"/>
          <w:b/>
          <w:bCs/>
          <w:color w:val="000000"/>
          <w:sz w:val="24"/>
          <w:szCs w:val="24"/>
          <w:lang w:val="en-US"/>
        </w:rPr>
        <w:t xml:space="preserve">) </w:t>
      </w:r>
      <w:r w:rsidR="00AD258F" w:rsidRPr="00DA2BE9">
        <w:rPr>
          <w:rFonts w:ascii="Tahoma" w:eastAsia="Times New Roman" w:hAnsi="Tahoma" w:cs="Tahoma"/>
          <w:b/>
          <w:bCs/>
          <w:color w:val="000000"/>
          <w:sz w:val="24"/>
          <w:szCs w:val="24"/>
          <w:lang w:val="en-US"/>
        </w:rPr>
        <w:t>ARRIVE LIMA </w:t>
      </w:r>
      <w:r w:rsidR="00AD258F" w:rsidRPr="00DA2BE9">
        <w:rPr>
          <w:rFonts w:ascii="Tahoma" w:eastAsia="Times New Roman" w:hAnsi="Tahoma" w:cs="Tahoma"/>
          <w:color w:val="000000"/>
          <w:sz w:val="24"/>
          <w:szCs w:val="24"/>
          <w:lang w:val="en-US"/>
        </w:rPr>
        <w:t xml:space="preserve">Upon arrival in Lima, you will be met at the airport by a Magical Tours Peru representative and transferred to the Hotel </w:t>
      </w:r>
      <w:r w:rsidR="009D5D0E">
        <w:rPr>
          <w:rFonts w:ascii="Tahoma" w:eastAsia="Times New Roman" w:hAnsi="Tahoma" w:cs="Tahoma"/>
          <w:color w:val="000000"/>
          <w:sz w:val="24"/>
          <w:szCs w:val="24"/>
          <w:lang w:val="en-US"/>
        </w:rPr>
        <w:t xml:space="preserve">at Airport </w:t>
      </w:r>
      <w:hyperlink r:id="rId7" w:history="1">
        <w:r w:rsidR="00212125" w:rsidRPr="009D5D0E">
          <w:rPr>
            <w:rStyle w:val="Hyperlink"/>
            <w:rFonts w:ascii="Tahoma" w:eastAsia="Times New Roman" w:hAnsi="Tahoma" w:cs="Tahoma"/>
            <w:b/>
            <w:sz w:val="24"/>
            <w:szCs w:val="24"/>
            <w:lang w:val="en-US"/>
          </w:rPr>
          <w:t>www.costadelsolperu.com/peru/hotels/lima</w:t>
        </w:r>
      </w:hyperlink>
      <w:r w:rsidR="001342F8">
        <w:rPr>
          <w:rFonts w:ascii="Tahoma" w:hAnsi="Tahoma" w:cs="Tahoma"/>
          <w:color w:val="0000FF" w:themeColor="hyperlink"/>
          <w:sz w:val="24"/>
          <w:szCs w:val="24"/>
          <w:lang w:val="en-US"/>
        </w:rPr>
        <w:t xml:space="preserve"> </w:t>
      </w:r>
    </w:p>
    <w:p w:rsidR="00AD258F" w:rsidRPr="00DA2BE9" w:rsidRDefault="00AD258F" w:rsidP="001342F8">
      <w:pPr>
        <w:shd w:val="clear" w:color="auto" w:fill="FFFFFF"/>
        <w:spacing w:after="0"/>
        <w:rPr>
          <w:rFonts w:ascii="Tahoma" w:eastAsia="Times New Roman" w:hAnsi="Tahoma" w:cs="Tahoma"/>
          <w:color w:val="000000"/>
          <w:sz w:val="24"/>
          <w:szCs w:val="24"/>
          <w:lang w:val="en-US"/>
        </w:rPr>
      </w:pPr>
      <w:r w:rsidRPr="00DA2BE9">
        <w:rPr>
          <w:rFonts w:ascii="Tahoma" w:eastAsia="Times New Roman" w:hAnsi="Tahoma" w:cs="Tahoma"/>
          <w:color w:val="000000"/>
          <w:sz w:val="24"/>
          <w:szCs w:val="24"/>
          <w:lang w:val="en-US"/>
        </w:rPr>
        <w:t> </w:t>
      </w:r>
      <w:r w:rsidR="009D5D0E">
        <w:rPr>
          <w:rFonts w:ascii="Tahoma" w:eastAsia="Times New Roman" w:hAnsi="Tahoma" w:cs="Tahoma"/>
          <w:color w:val="000000"/>
          <w:sz w:val="24"/>
          <w:szCs w:val="24"/>
          <w:lang w:val="en-US"/>
        </w:rPr>
        <w:t xml:space="preserve"> </w:t>
      </w:r>
    </w:p>
    <w:p w:rsidR="00FA3A60" w:rsidRPr="00DA04F6" w:rsidRDefault="00C539C1" w:rsidP="00F802A2">
      <w:pPr>
        <w:shd w:val="clear" w:color="auto" w:fill="FFFFFF"/>
        <w:spacing w:after="0" w:line="240" w:lineRule="auto"/>
        <w:jc w:val="both"/>
        <w:rPr>
          <w:rFonts w:ascii="Tahoma" w:eastAsia="Times New Roman" w:hAnsi="Tahoma" w:cs="Tahoma"/>
          <w:color w:val="000000"/>
          <w:sz w:val="24"/>
          <w:szCs w:val="24"/>
          <w:lang w:val="en-US"/>
        </w:rPr>
      </w:pPr>
      <w:r>
        <w:rPr>
          <w:rFonts w:ascii="Tahoma" w:eastAsia="Times New Roman" w:hAnsi="Tahoma" w:cs="Tahoma"/>
          <w:b/>
          <w:bCs/>
          <w:color w:val="000000"/>
          <w:sz w:val="24"/>
          <w:szCs w:val="24"/>
          <w:lang w:val="en-US"/>
        </w:rPr>
        <w:t xml:space="preserve">DAY 2 </w:t>
      </w:r>
      <w:r w:rsidR="00FA3A60" w:rsidRPr="00DA04F6">
        <w:rPr>
          <w:rFonts w:ascii="Tahoma" w:eastAsia="Times New Roman" w:hAnsi="Tahoma" w:cs="Tahoma"/>
          <w:b/>
          <w:bCs/>
          <w:color w:val="000000"/>
          <w:sz w:val="24"/>
          <w:szCs w:val="24"/>
          <w:lang w:val="en-US"/>
        </w:rPr>
        <w:t>(</w:t>
      </w:r>
      <w:r w:rsidR="008205F5">
        <w:rPr>
          <w:rFonts w:ascii="Tahoma" w:eastAsia="Times New Roman" w:hAnsi="Tahoma" w:cs="Tahoma"/>
          <w:b/>
          <w:bCs/>
          <w:color w:val="000000"/>
          <w:sz w:val="24"/>
          <w:szCs w:val="24"/>
          <w:lang w:val="en-US"/>
        </w:rPr>
        <w:t>09</w:t>
      </w:r>
      <w:r w:rsidR="009D5D0E">
        <w:rPr>
          <w:rFonts w:ascii="Tahoma" w:eastAsia="Times New Roman" w:hAnsi="Tahoma" w:cs="Tahoma"/>
          <w:b/>
          <w:bCs/>
          <w:color w:val="000000"/>
          <w:sz w:val="24"/>
          <w:szCs w:val="24"/>
          <w:lang w:val="en-US"/>
        </w:rPr>
        <w:t>/</w:t>
      </w:r>
      <w:r w:rsidR="008205F5">
        <w:rPr>
          <w:rFonts w:ascii="Tahoma" w:eastAsia="Times New Roman" w:hAnsi="Tahoma" w:cs="Tahoma"/>
          <w:b/>
          <w:bCs/>
          <w:color w:val="000000"/>
          <w:sz w:val="24"/>
          <w:szCs w:val="24"/>
          <w:lang w:val="en-US"/>
        </w:rPr>
        <w:t>06/</w:t>
      </w:r>
      <w:r w:rsidR="009D5D0E">
        <w:rPr>
          <w:rFonts w:ascii="Tahoma" w:eastAsia="Times New Roman" w:hAnsi="Tahoma" w:cs="Tahoma"/>
          <w:b/>
          <w:bCs/>
          <w:color w:val="000000"/>
          <w:sz w:val="24"/>
          <w:szCs w:val="24"/>
          <w:lang w:val="en-US"/>
        </w:rPr>
        <w:t>2015</w:t>
      </w:r>
      <w:r w:rsidR="00FA3A60" w:rsidRPr="00DA04F6">
        <w:rPr>
          <w:rFonts w:ascii="Tahoma" w:eastAsia="Times New Roman" w:hAnsi="Tahoma" w:cs="Tahoma"/>
          <w:b/>
          <w:bCs/>
          <w:color w:val="000000"/>
          <w:sz w:val="24"/>
          <w:szCs w:val="24"/>
          <w:lang w:val="en-US"/>
        </w:rPr>
        <w:t xml:space="preserve">) LIMA </w:t>
      </w:r>
      <w:r w:rsidR="00F802A2">
        <w:rPr>
          <w:rFonts w:ascii="Tahoma" w:eastAsia="Times New Roman" w:hAnsi="Tahoma" w:cs="Tahoma"/>
          <w:b/>
          <w:bCs/>
          <w:color w:val="000000"/>
          <w:sz w:val="24"/>
          <w:szCs w:val="24"/>
          <w:lang w:val="en-US"/>
        </w:rPr>
        <w:t>–</w:t>
      </w:r>
      <w:r w:rsidR="00FA3A60" w:rsidRPr="00DA04F6">
        <w:rPr>
          <w:rFonts w:ascii="Tahoma" w:eastAsia="Times New Roman" w:hAnsi="Tahoma" w:cs="Tahoma"/>
          <w:b/>
          <w:bCs/>
          <w:color w:val="000000"/>
          <w:sz w:val="24"/>
          <w:szCs w:val="24"/>
          <w:lang w:val="en-US"/>
        </w:rPr>
        <w:t xml:space="preserve"> CUSCO</w:t>
      </w:r>
      <w:r w:rsidR="00F802A2">
        <w:rPr>
          <w:rFonts w:ascii="Tahoma" w:eastAsia="Times New Roman" w:hAnsi="Tahoma" w:cs="Tahoma"/>
          <w:b/>
          <w:bCs/>
          <w:color w:val="000000"/>
          <w:sz w:val="24"/>
          <w:szCs w:val="24"/>
          <w:lang w:val="en-US"/>
        </w:rPr>
        <w:t xml:space="preserve"> </w:t>
      </w:r>
      <w:r w:rsidR="00FA3A60" w:rsidRPr="00DA04F6">
        <w:rPr>
          <w:rFonts w:ascii="Tahoma" w:eastAsia="Times New Roman" w:hAnsi="Tahoma" w:cs="Tahoma"/>
          <w:color w:val="000000"/>
          <w:sz w:val="24"/>
          <w:szCs w:val="24"/>
          <w:lang w:val="en-US"/>
        </w:rPr>
        <w:t>Morning departure for flight to Cusco, center of the Inca Empire. Magical Tours Peru guides pick you up at the airport for a quick tour of the beautiful Plaza De Armas. From there, you will be taken to the Hotel, where you will be free for the remainder of the day to relax and accli</w:t>
      </w:r>
      <w:r w:rsidR="008205F5">
        <w:rPr>
          <w:rFonts w:ascii="Tahoma" w:eastAsia="Times New Roman" w:hAnsi="Tahoma" w:cs="Tahoma"/>
          <w:color w:val="000000"/>
          <w:sz w:val="24"/>
          <w:szCs w:val="24"/>
          <w:lang w:val="en-US"/>
        </w:rPr>
        <w:t>matize to the altitude (10,856 ft.)</w:t>
      </w:r>
      <w:r w:rsidR="00FA3A60" w:rsidRPr="00DA04F6">
        <w:rPr>
          <w:rFonts w:ascii="Tahoma" w:eastAsia="Times New Roman" w:hAnsi="Tahoma" w:cs="Tahoma"/>
          <w:color w:val="000000"/>
          <w:sz w:val="24"/>
          <w:szCs w:val="24"/>
          <w:lang w:val="en-US"/>
        </w:rPr>
        <w:t xml:space="preserve"> (B, L) </w:t>
      </w:r>
      <w:hyperlink r:id="rId8" w:history="1">
        <w:r w:rsidR="00FA3A60" w:rsidRPr="00DA04F6">
          <w:rPr>
            <w:rStyle w:val="Hyperlink"/>
            <w:rFonts w:ascii="Tahoma" w:hAnsi="Tahoma" w:cs="Tahoma"/>
            <w:b/>
            <w:sz w:val="24"/>
            <w:szCs w:val="24"/>
            <w:lang w:val="en-US"/>
          </w:rPr>
          <w:t>www.andeanwingshotel.com</w:t>
        </w:r>
      </w:hyperlink>
    </w:p>
    <w:p w:rsidR="00FA3A60" w:rsidRPr="00DA04F6" w:rsidRDefault="00FA3A60" w:rsidP="00F802A2">
      <w:pPr>
        <w:shd w:val="clear" w:color="auto" w:fill="FFFFFF"/>
        <w:spacing w:after="0" w:line="240" w:lineRule="auto"/>
        <w:jc w:val="both"/>
        <w:rPr>
          <w:rFonts w:ascii="Tahoma" w:eastAsia="Times New Roman" w:hAnsi="Tahoma" w:cs="Tahoma"/>
          <w:color w:val="000000"/>
          <w:sz w:val="24"/>
          <w:szCs w:val="24"/>
          <w:lang w:val="en-US"/>
        </w:rPr>
      </w:pPr>
      <w:r w:rsidRPr="00DA04F6">
        <w:rPr>
          <w:rFonts w:ascii="Tahoma" w:eastAsia="Times New Roman" w:hAnsi="Tahoma" w:cs="Tahoma"/>
          <w:color w:val="000000"/>
          <w:sz w:val="24"/>
          <w:szCs w:val="24"/>
          <w:lang w:val="en-US"/>
        </w:rPr>
        <w:t> </w:t>
      </w:r>
    </w:p>
    <w:p w:rsidR="00FA3A60" w:rsidRPr="00DA04F6" w:rsidRDefault="00C539C1" w:rsidP="00F802A2">
      <w:pPr>
        <w:shd w:val="clear" w:color="auto" w:fill="FFFFFF"/>
        <w:spacing w:after="0" w:line="240" w:lineRule="auto"/>
        <w:jc w:val="both"/>
        <w:rPr>
          <w:rFonts w:ascii="Tahoma" w:eastAsia="Times New Roman" w:hAnsi="Tahoma" w:cs="Tahoma"/>
          <w:color w:val="000000"/>
          <w:sz w:val="24"/>
          <w:szCs w:val="24"/>
          <w:lang w:val="en-US"/>
        </w:rPr>
      </w:pPr>
      <w:r>
        <w:rPr>
          <w:rFonts w:ascii="Tahoma" w:eastAsia="Times New Roman" w:hAnsi="Tahoma" w:cs="Tahoma"/>
          <w:b/>
          <w:bCs/>
          <w:color w:val="000000"/>
          <w:sz w:val="24"/>
          <w:szCs w:val="24"/>
          <w:lang w:val="en-US"/>
        </w:rPr>
        <w:t xml:space="preserve">DAY 3 </w:t>
      </w:r>
      <w:r w:rsidR="00FA3A60" w:rsidRPr="00DA04F6">
        <w:rPr>
          <w:rFonts w:ascii="Tahoma" w:eastAsia="Times New Roman" w:hAnsi="Tahoma" w:cs="Tahoma"/>
          <w:b/>
          <w:bCs/>
          <w:color w:val="000000"/>
          <w:sz w:val="24"/>
          <w:szCs w:val="24"/>
          <w:lang w:val="en-US"/>
        </w:rPr>
        <w:t>(</w:t>
      </w:r>
      <w:r w:rsidR="008205F5">
        <w:rPr>
          <w:rFonts w:ascii="Tahoma" w:eastAsia="Times New Roman" w:hAnsi="Tahoma" w:cs="Tahoma"/>
          <w:b/>
          <w:bCs/>
          <w:color w:val="000000"/>
          <w:sz w:val="24"/>
          <w:szCs w:val="24"/>
          <w:lang w:val="en-US"/>
        </w:rPr>
        <w:t>09/07</w:t>
      </w:r>
      <w:r w:rsidR="009D5D0E">
        <w:rPr>
          <w:rFonts w:ascii="Tahoma" w:eastAsia="Times New Roman" w:hAnsi="Tahoma" w:cs="Tahoma"/>
          <w:b/>
          <w:bCs/>
          <w:color w:val="000000"/>
          <w:sz w:val="24"/>
          <w:szCs w:val="24"/>
          <w:lang w:val="en-US"/>
        </w:rPr>
        <w:t>/2015</w:t>
      </w:r>
      <w:r w:rsidR="00FA3A60" w:rsidRPr="00DA04F6">
        <w:rPr>
          <w:rFonts w:ascii="Tahoma" w:eastAsia="Times New Roman" w:hAnsi="Tahoma" w:cs="Tahoma"/>
          <w:b/>
          <w:bCs/>
          <w:color w:val="000000"/>
          <w:sz w:val="24"/>
          <w:szCs w:val="24"/>
          <w:lang w:val="en-US"/>
        </w:rPr>
        <w:t>) CUSCO CITY TOUR</w:t>
      </w:r>
      <w:r w:rsidR="00F802A2">
        <w:rPr>
          <w:rFonts w:ascii="Tahoma" w:eastAsia="Times New Roman" w:hAnsi="Tahoma" w:cs="Tahoma"/>
          <w:b/>
          <w:bCs/>
          <w:color w:val="000000"/>
          <w:sz w:val="24"/>
          <w:szCs w:val="24"/>
          <w:lang w:val="en-US"/>
        </w:rPr>
        <w:t xml:space="preserve"> </w:t>
      </w:r>
      <w:r w:rsidR="00FA3A60" w:rsidRPr="00DA04F6">
        <w:rPr>
          <w:rFonts w:ascii="Tahoma" w:eastAsia="Times New Roman" w:hAnsi="Tahoma" w:cs="Tahoma"/>
          <w:color w:val="000000"/>
          <w:sz w:val="24"/>
          <w:szCs w:val="24"/>
          <w:lang w:val="en-US"/>
        </w:rPr>
        <w:t xml:space="preserve">The morning begins with a guided walking tour of the local markets of Cusco, the colonial cathedral, and Koricancha, the impressive Temple of the Sun. After a break for lunch, you'll depart for an afternoon tour of Cusco's temples and visit each distinctive Inca sight, including the fortress of Sacsayhuamán with its megalithic stone terraces; Kenko, with its carved stone surfaces and subterranean altars; the small fortress of Puka Pukara that protected the royal capital from attacks, and the water temple Tambo Machay. An evening briefing session orients you to the upcoming day. Overnight at: </w:t>
      </w:r>
      <w:hyperlink r:id="rId9" w:history="1">
        <w:r w:rsidR="00FA3A60" w:rsidRPr="00DA04F6">
          <w:rPr>
            <w:rStyle w:val="Hyperlink"/>
            <w:rFonts w:ascii="Tahoma" w:hAnsi="Tahoma" w:cs="Tahoma"/>
            <w:b/>
            <w:sz w:val="24"/>
            <w:szCs w:val="24"/>
            <w:lang w:val="en-US"/>
          </w:rPr>
          <w:t>www.andeanwingshotel.com</w:t>
        </w:r>
      </w:hyperlink>
      <w:r w:rsidR="00FA3A60" w:rsidRPr="00DA04F6">
        <w:rPr>
          <w:rStyle w:val="Hyperlink"/>
          <w:rFonts w:ascii="Tahoma" w:hAnsi="Tahoma" w:cs="Tahoma"/>
          <w:b/>
          <w:sz w:val="24"/>
          <w:szCs w:val="24"/>
          <w:lang w:val="en-US"/>
        </w:rPr>
        <w:t xml:space="preserve"> </w:t>
      </w:r>
      <w:r w:rsidR="00FA3A60" w:rsidRPr="00DA04F6">
        <w:rPr>
          <w:rFonts w:ascii="Tahoma" w:eastAsia="Times New Roman" w:hAnsi="Tahoma" w:cs="Tahoma"/>
          <w:color w:val="000000"/>
          <w:sz w:val="24"/>
          <w:szCs w:val="24"/>
          <w:lang w:val="en-US"/>
        </w:rPr>
        <w:t>. (B, L)</w:t>
      </w:r>
    </w:p>
    <w:p w:rsidR="00FA3A60" w:rsidRPr="00DA04F6" w:rsidRDefault="00FA3A60" w:rsidP="00FA3A60">
      <w:pPr>
        <w:shd w:val="clear" w:color="auto" w:fill="FFFFFF"/>
        <w:spacing w:after="0" w:line="240" w:lineRule="auto"/>
        <w:jc w:val="both"/>
        <w:rPr>
          <w:rFonts w:ascii="Tahoma" w:eastAsia="Times New Roman" w:hAnsi="Tahoma" w:cs="Tahoma"/>
          <w:color w:val="000000"/>
          <w:sz w:val="24"/>
          <w:szCs w:val="24"/>
          <w:lang w:val="en-US"/>
        </w:rPr>
      </w:pPr>
    </w:p>
    <w:p w:rsidR="00FA3A60" w:rsidRPr="00DA04F6" w:rsidRDefault="00FA3A60" w:rsidP="00FA3A60">
      <w:pPr>
        <w:spacing w:line="240" w:lineRule="auto"/>
        <w:jc w:val="both"/>
        <w:rPr>
          <w:rFonts w:ascii="Tahoma" w:hAnsi="Tahoma" w:cs="Tahoma"/>
          <w:sz w:val="24"/>
          <w:szCs w:val="24"/>
          <w:lang w:val="en-US"/>
        </w:rPr>
      </w:pPr>
      <w:r w:rsidRPr="00DA04F6">
        <w:rPr>
          <w:rFonts w:ascii="Tahoma" w:hAnsi="Tahoma" w:cs="Tahoma"/>
          <w:noProof/>
          <w:sz w:val="24"/>
          <w:szCs w:val="24"/>
          <w:lang w:val="en-US" w:eastAsia="en-US"/>
        </w:rPr>
        <w:drawing>
          <wp:inline distT="0" distB="0" distL="0" distR="0" wp14:anchorId="149C99BB" wp14:editId="56C2565A">
            <wp:extent cx="2803746" cy="1870507"/>
            <wp:effectExtent l="19050" t="0" r="0" b="0"/>
            <wp:docPr id="21" name="Imagen 21" descr="http://turismopablopolo.com/home/images/stories/fotosprog/muros%20de%20sacsayhu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urismopablopolo.com/home/images/stories/fotosprog/muros%20de%20sacsayhuaman.jpg"/>
                    <pic:cNvPicPr>
                      <a:picLocks noChangeAspect="1" noChangeArrowheads="1"/>
                    </pic:cNvPicPr>
                  </pic:nvPicPr>
                  <pic:blipFill>
                    <a:blip r:embed="rId10"/>
                    <a:srcRect/>
                    <a:stretch>
                      <a:fillRect/>
                    </a:stretch>
                  </pic:blipFill>
                  <pic:spPr bwMode="auto">
                    <a:xfrm>
                      <a:off x="0" y="0"/>
                      <a:ext cx="2804267" cy="1870855"/>
                    </a:xfrm>
                    <a:prstGeom prst="rect">
                      <a:avLst/>
                    </a:prstGeom>
                    <a:noFill/>
                    <a:ln w="9525">
                      <a:noFill/>
                      <a:miter lim="800000"/>
                      <a:headEnd/>
                      <a:tailEnd/>
                    </a:ln>
                  </pic:spPr>
                </pic:pic>
              </a:graphicData>
            </a:graphic>
          </wp:inline>
        </w:drawing>
      </w:r>
      <w:r w:rsidRPr="00DA04F6">
        <w:rPr>
          <w:rFonts w:ascii="Tahoma" w:hAnsi="Tahoma" w:cs="Tahoma"/>
          <w:sz w:val="24"/>
          <w:szCs w:val="24"/>
          <w:lang w:val="en-US"/>
        </w:rPr>
        <w:t xml:space="preserve">     </w:t>
      </w:r>
      <w:r w:rsidRPr="00DA04F6">
        <w:rPr>
          <w:rFonts w:ascii="Tahoma" w:hAnsi="Tahoma" w:cs="Tahoma"/>
          <w:noProof/>
          <w:sz w:val="24"/>
          <w:szCs w:val="24"/>
          <w:lang w:val="en-US" w:eastAsia="en-US"/>
        </w:rPr>
        <w:drawing>
          <wp:inline distT="0" distB="0" distL="0" distR="0" wp14:anchorId="7877961B" wp14:editId="1EC67ABA">
            <wp:extent cx="2219402" cy="1869963"/>
            <wp:effectExtent l="19050" t="0" r="9448" b="0"/>
            <wp:docPr id="22" name="Imagen 22" descr="http://www.limatours.com.pe/webcontrol/images/wc/Sacsayhu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imatours.com.pe/webcontrol/images/wc/Sacsayhuaman.jpg"/>
                    <pic:cNvPicPr>
                      <a:picLocks noChangeAspect="1" noChangeArrowheads="1"/>
                    </pic:cNvPicPr>
                  </pic:nvPicPr>
                  <pic:blipFill>
                    <a:blip r:embed="rId11"/>
                    <a:srcRect/>
                    <a:stretch>
                      <a:fillRect/>
                    </a:stretch>
                  </pic:blipFill>
                  <pic:spPr bwMode="auto">
                    <a:xfrm>
                      <a:off x="0" y="0"/>
                      <a:ext cx="2222180" cy="1872304"/>
                    </a:xfrm>
                    <a:prstGeom prst="rect">
                      <a:avLst/>
                    </a:prstGeom>
                    <a:noFill/>
                    <a:ln w="9525">
                      <a:noFill/>
                      <a:miter lim="800000"/>
                      <a:headEnd/>
                      <a:tailEnd/>
                    </a:ln>
                  </pic:spPr>
                </pic:pic>
              </a:graphicData>
            </a:graphic>
          </wp:inline>
        </w:drawing>
      </w:r>
    </w:p>
    <w:p w:rsidR="00FA3A60" w:rsidRPr="00DA04F6" w:rsidRDefault="00C539C1" w:rsidP="00F802A2">
      <w:pPr>
        <w:shd w:val="clear" w:color="auto" w:fill="FFFFFF"/>
        <w:spacing w:after="0" w:line="240" w:lineRule="auto"/>
        <w:jc w:val="both"/>
        <w:rPr>
          <w:rFonts w:ascii="Tahoma" w:eastAsia="Times New Roman" w:hAnsi="Tahoma" w:cs="Tahoma"/>
          <w:color w:val="000000"/>
          <w:sz w:val="24"/>
          <w:szCs w:val="24"/>
          <w:lang w:val="en-US"/>
        </w:rPr>
      </w:pPr>
      <w:r>
        <w:rPr>
          <w:rFonts w:ascii="Tahoma" w:eastAsia="Times New Roman" w:hAnsi="Tahoma" w:cs="Tahoma"/>
          <w:b/>
          <w:bCs/>
          <w:color w:val="000000"/>
          <w:sz w:val="24"/>
          <w:szCs w:val="24"/>
          <w:lang w:val="en-US"/>
        </w:rPr>
        <w:t xml:space="preserve">DAY 4 </w:t>
      </w:r>
      <w:r w:rsidR="00FA3A60" w:rsidRPr="00DA04F6">
        <w:rPr>
          <w:rFonts w:ascii="Tahoma" w:eastAsia="Times New Roman" w:hAnsi="Tahoma" w:cs="Tahoma"/>
          <w:b/>
          <w:bCs/>
          <w:color w:val="000000"/>
          <w:sz w:val="24"/>
          <w:szCs w:val="24"/>
          <w:lang w:val="en-US"/>
        </w:rPr>
        <w:t>(</w:t>
      </w:r>
      <w:r w:rsidR="008205F5">
        <w:rPr>
          <w:rFonts w:ascii="Tahoma" w:eastAsia="Times New Roman" w:hAnsi="Tahoma" w:cs="Tahoma"/>
          <w:b/>
          <w:bCs/>
          <w:color w:val="000000"/>
          <w:sz w:val="24"/>
          <w:szCs w:val="24"/>
          <w:lang w:val="en-US"/>
        </w:rPr>
        <w:t>09/08</w:t>
      </w:r>
      <w:r w:rsidR="009D5D0E">
        <w:rPr>
          <w:rFonts w:ascii="Tahoma" w:eastAsia="Times New Roman" w:hAnsi="Tahoma" w:cs="Tahoma"/>
          <w:b/>
          <w:bCs/>
          <w:color w:val="000000"/>
          <w:sz w:val="24"/>
          <w:szCs w:val="24"/>
          <w:lang w:val="en-US"/>
        </w:rPr>
        <w:t>/2015</w:t>
      </w:r>
      <w:r w:rsidR="00FA3A60" w:rsidRPr="00DA04F6">
        <w:rPr>
          <w:rFonts w:ascii="Tahoma" w:eastAsia="Times New Roman" w:hAnsi="Tahoma" w:cs="Tahoma"/>
          <w:b/>
          <w:bCs/>
          <w:color w:val="000000"/>
          <w:sz w:val="24"/>
          <w:szCs w:val="24"/>
          <w:lang w:val="en-US"/>
        </w:rPr>
        <w:t>) CUSCO- SACRED VALLEY</w:t>
      </w:r>
      <w:r w:rsidR="00F802A2">
        <w:rPr>
          <w:rFonts w:ascii="Tahoma" w:eastAsia="Times New Roman" w:hAnsi="Tahoma" w:cs="Tahoma"/>
          <w:b/>
          <w:bCs/>
          <w:color w:val="000000"/>
          <w:sz w:val="24"/>
          <w:szCs w:val="24"/>
          <w:lang w:val="en-US"/>
        </w:rPr>
        <w:t xml:space="preserve"> </w:t>
      </w:r>
      <w:r w:rsidR="00FA3A60" w:rsidRPr="00DA04F6">
        <w:rPr>
          <w:rFonts w:ascii="Tahoma" w:eastAsia="Times New Roman" w:hAnsi="Tahoma" w:cs="Tahoma"/>
          <w:color w:val="000000"/>
          <w:sz w:val="24"/>
          <w:szCs w:val="24"/>
          <w:lang w:val="en-US"/>
        </w:rPr>
        <w:t xml:space="preserve">Embark upon a day-long guided excursion through snowcapped mountains to the legendary Sacred Valley, as majestic today as it was during the reign of the Incas. Along the way, Inca terracing climbs the steep valley walls and the beautiful temples of Pisac inspire panoramic views of the jagged granite mountains. Pisac is the location for one of the best textile markets in the Andes. There, your bargaining skills and enjoy the local culture. After lunch, reach Ollantaytambo (9,185 ft.), a small town with an impressive Inca fortress, with princess baths and more. Tour the ruins and enjoy this small traditional town. Overnight at Hotel Pakaritampu in Ollantaytambo. </w:t>
      </w:r>
      <w:hyperlink r:id="rId12" w:history="1">
        <w:r w:rsidR="00FA3A60" w:rsidRPr="00DA04F6">
          <w:rPr>
            <w:rStyle w:val="Hyperlink"/>
            <w:rFonts w:ascii="Tahoma" w:hAnsi="Tahoma" w:cs="Tahoma"/>
            <w:b/>
            <w:sz w:val="24"/>
            <w:szCs w:val="24"/>
            <w:lang w:val="en-US"/>
          </w:rPr>
          <w:t>www.pakaritampu.com</w:t>
        </w:r>
      </w:hyperlink>
      <w:r w:rsidR="00FA3A60" w:rsidRPr="00DA04F6">
        <w:rPr>
          <w:rFonts w:ascii="Tahoma" w:eastAsia="Times New Roman" w:hAnsi="Tahoma" w:cs="Tahoma"/>
          <w:color w:val="000000"/>
          <w:sz w:val="24"/>
          <w:szCs w:val="24"/>
          <w:lang w:val="en-US"/>
        </w:rPr>
        <w:t xml:space="preserve"> (B, L)</w:t>
      </w:r>
    </w:p>
    <w:p w:rsidR="00FA3A60" w:rsidRPr="00DA04F6" w:rsidRDefault="00FA3A60" w:rsidP="00FA3A60">
      <w:pPr>
        <w:shd w:val="clear" w:color="auto" w:fill="FFFFFF"/>
        <w:spacing w:after="0" w:line="240" w:lineRule="auto"/>
        <w:jc w:val="both"/>
        <w:rPr>
          <w:rFonts w:ascii="Tahoma" w:eastAsia="Times New Roman" w:hAnsi="Tahoma" w:cs="Tahoma"/>
          <w:color w:val="000000"/>
          <w:sz w:val="24"/>
          <w:szCs w:val="24"/>
          <w:lang w:val="en-US"/>
        </w:rPr>
      </w:pPr>
    </w:p>
    <w:p w:rsidR="00FA3A60" w:rsidRPr="00DA04F6" w:rsidRDefault="00FA3A60" w:rsidP="00FA3A60">
      <w:pPr>
        <w:spacing w:line="240" w:lineRule="auto"/>
        <w:jc w:val="both"/>
        <w:rPr>
          <w:rFonts w:ascii="Tahoma" w:hAnsi="Tahoma" w:cs="Tahoma"/>
          <w:sz w:val="24"/>
          <w:szCs w:val="24"/>
          <w:lang w:val="en-US"/>
        </w:rPr>
      </w:pPr>
      <w:r w:rsidRPr="00DA04F6">
        <w:rPr>
          <w:rFonts w:ascii="Tahoma" w:hAnsi="Tahoma" w:cs="Tahoma"/>
          <w:noProof/>
          <w:sz w:val="24"/>
          <w:szCs w:val="24"/>
          <w:lang w:val="en-US" w:eastAsia="en-US"/>
        </w:rPr>
        <w:drawing>
          <wp:inline distT="0" distB="0" distL="0" distR="0" wp14:anchorId="3F5F0138" wp14:editId="3ABE9E68">
            <wp:extent cx="2668137" cy="1784495"/>
            <wp:effectExtent l="0" t="0" r="0" b="6350"/>
            <wp:docPr id="3" name="Imagen 6" descr="N:\fotos reducidas\Fotos pagina web\a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fotos reducidas\Fotos pagina web\aimagen1.jpg"/>
                    <pic:cNvPicPr>
                      <a:picLocks noChangeAspect="1" noChangeArrowheads="1"/>
                    </pic:cNvPicPr>
                  </pic:nvPicPr>
                  <pic:blipFill>
                    <a:blip r:embed="rId13"/>
                    <a:srcRect/>
                    <a:stretch>
                      <a:fillRect/>
                    </a:stretch>
                  </pic:blipFill>
                  <pic:spPr bwMode="auto">
                    <a:xfrm>
                      <a:off x="0" y="0"/>
                      <a:ext cx="2680552" cy="1792798"/>
                    </a:xfrm>
                    <a:prstGeom prst="rect">
                      <a:avLst/>
                    </a:prstGeom>
                    <a:noFill/>
                    <a:ln w="9525">
                      <a:noFill/>
                      <a:miter lim="800000"/>
                      <a:headEnd/>
                      <a:tailEnd/>
                    </a:ln>
                  </pic:spPr>
                </pic:pic>
              </a:graphicData>
            </a:graphic>
          </wp:inline>
        </w:drawing>
      </w:r>
      <w:r w:rsidRPr="00DA04F6">
        <w:rPr>
          <w:rFonts w:ascii="Tahoma" w:hAnsi="Tahoma" w:cs="Tahoma"/>
          <w:sz w:val="24"/>
          <w:szCs w:val="24"/>
          <w:lang w:val="en-US"/>
        </w:rPr>
        <w:t xml:space="preserve">           </w:t>
      </w:r>
      <w:r w:rsidRPr="00DA04F6">
        <w:rPr>
          <w:rFonts w:ascii="Tahoma" w:hAnsi="Tahoma" w:cs="Tahoma"/>
          <w:noProof/>
          <w:sz w:val="24"/>
          <w:szCs w:val="24"/>
          <w:lang w:val="en-US" w:eastAsia="en-US"/>
        </w:rPr>
        <w:drawing>
          <wp:inline distT="0" distB="0" distL="0" distR="0" wp14:anchorId="3DCFC62F" wp14:editId="66F2E113">
            <wp:extent cx="1562669" cy="1800246"/>
            <wp:effectExtent l="0" t="0" r="0" b="0"/>
            <wp:docPr id="6" name="Imagen 7" descr="N:\fotos reducidas\Fotos pagina web\img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fotos reducidas\Fotos pagina web\imga12.jpg"/>
                    <pic:cNvPicPr>
                      <a:picLocks noChangeAspect="1" noChangeArrowheads="1"/>
                    </pic:cNvPicPr>
                  </pic:nvPicPr>
                  <pic:blipFill>
                    <a:blip r:embed="rId14"/>
                    <a:srcRect/>
                    <a:stretch>
                      <a:fillRect/>
                    </a:stretch>
                  </pic:blipFill>
                  <pic:spPr bwMode="auto">
                    <a:xfrm>
                      <a:off x="0" y="0"/>
                      <a:ext cx="1578591" cy="1818589"/>
                    </a:xfrm>
                    <a:prstGeom prst="rect">
                      <a:avLst/>
                    </a:prstGeom>
                    <a:noFill/>
                    <a:ln w="9525">
                      <a:noFill/>
                      <a:miter lim="800000"/>
                      <a:headEnd/>
                      <a:tailEnd/>
                    </a:ln>
                  </pic:spPr>
                </pic:pic>
              </a:graphicData>
            </a:graphic>
          </wp:inline>
        </w:drawing>
      </w:r>
    </w:p>
    <w:p w:rsidR="00C539C1" w:rsidRPr="00E60ECD" w:rsidRDefault="008205F5" w:rsidP="00C539C1">
      <w:pPr>
        <w:spacing w:after="153" w:line="240" w:lineRule="auto"/>
        <w:jc w:val="both"/>
        <w:rPr>
          <w:rFonts w:ascii="Tahoma" w:eastAsia="Times New Roman" w:hAnsi="Tahoma" w:cs="Tahoma"/>
          <w:bCs/>
          <w:color w:val="000000"/>
          <w:sz w:val="24"/>
          <w:szCs w:val="24"/>
          <w:lang w:val="en-US" w:eastAsia="es-ES"/>
        </w:rPr>
      </w:pPr>
      <w:r>
        <w:rPr>
          <w:rFonts w:ascii="Tahoma" w:eastAsia="Times New Roman" w:hAnsi="Tahoma" w:cs="Tahoma"/>
          <w:b/>
          <w:sz w:val="24"/>
          <w:szCs w:val="24"/>
          <w:lang w:val="en-US" w:eastAsia="es-ES"/>
        </w:rPr>
        <w:t>DAY 5 (09/10</w:t>
      </w:r>
      <w:r w:rsidR="00C539C1" w:rsidRPr="00E60ECD">
        <w:rPr>
          <w:rFonts w:ascii="Tahoma" w:eastAsia="Times New Roman" w:hAnsi="Tahoma" w:cs="Tahoma"/>
          <w:b/>
          <w:sz w:val="24"/>
          <w:szCs w:val="24"/>
          <w:lang w:val="en-US" w:eastAsia="es-ES"/>
        </w:rPr>
        <w:t xml:space="preserve"> /</w:t>
      </w:r>
      <w:r w:rsidR="00C539C1">
        <w:rPr>
          <w:rFonts w:ascii="Tahoma" w:eastAsia="Times New Roman" w:hAnsi="Tahoma" w:cs="Tahoma"/>
          <w:b/>
          <w:sz w:val="24"/>
          <w:szCs w:val="24"/>
          <w:lang w:val="en-US" w:eastAsia="es-ES"/>
        </w:rPr>
        <w:t>15</w:t>
      </w:r>
      <w:r w:rsidR="00C539C1" w:rsidRPr="00E60ECD">
        <w:rPr>
          <w:rFonts w:ascii="Tahoma" w:eastAsia="Times New Roman" w:hAnsi="Tahoma" w:cs="Tahoma"/>
          <w:b/>
          <w:sz w:val="24"/>
          <w:szCs w:val="24"/>
          <w:lang w:val="en-US" w:eastAsia="es-ES"/>
        </w:rPr>
        <w:t xml:space="preserve">) Inca Trail to Machu Picchu.  </w:t>
      </w:r>
      <w:r w:rsidR="00C539C1" w:rsidRPr="00E60ECD">
        <w:rPr>
          <w:rFonts w:ascii="Tahoma" w:eastAsia="Times New Roman" w:hAnsi="Tahoma" w:cs="Tahoma"/>
          <w:bCs/>
          <w:color w:val="000000"/>
          <w:sz w:val="24"/>
          <w:szCs w:val="24"/>
          <w:lang w:val="en-US" w:eastAsia="es-ES"/>
        </w:rPr>
        <w:t>After breakfast, transfer to the train station and ride the train for 1 hour to the starting point of KM 104, considered as the beginning the Sacred Trail to Machu Picchu. This trail starts at Chachabamba Archeological Site.  This is the “short version” of the Inca Trail. The 3 first hours are strenuous (</w:t>
      </w:r>
      <w:smartTag w:uri="urn:schemas-microsoft-com:office:smarttags" w:element="metricconverter">
        <w:smartTagPr>
          <w:attr w:name="ProductID" w:val="3 miles"/>
        </w:smartTagPr>
        <w:r w:rsidR="00C539C1" w:rsidRPr="00E60ECD">
          <w:rPr>
            <w:rFonts w:ascii="Tahoma" w:eastAsia="Times New Roman" w:hAnsi="Tahoma" w:cs="Tahoma"/>
            <w:bCs/>
            <w:color w:val="000000"/>
            <w:sz w:val="24"/>
            <w:szCs w:val="24"/>
            <w:lang w:val="en-US" w:eastAsia="es-ES"/>
          </w:rPr>
          <w:t>3 miles</w:t>
        </w:r>
      </w:smartTag>
      <w:r w:rsidR="00C539C1" w:rsidRPr="00E60ECD">
        <w:rPr>
          <w:rFonts w:ascii="Tahoma" w:eastAsia="Times New Roman" w:hAnsi="Tahoma" w:cs="Tahoma"/>
          <w:bCs/>
          <w:color w:val="000000"/>
          <w:sz w:val="24"/>
          <w:szCs w:val="24"/>
          <w:lang w:val="en-US" w:eastAsia="es-ES"/>
        </w:rPr>
        <w:t xml:space="preserve">, altitude gain from 7,217 to </w:t>
      </w:r>
      <w:smartTag w:uri="urn:schemas-microsoft-com:office:smarttags" w:element="metricconverter">
        <w:smartTagPr>
          <w:attr w:name="ProductID" w:val="9,186 ft"/>
        </w:smartTagPr>
        <w:r w:rsidR="00C539C1" w:rsidRPr="00E60ECD">
          <w:rPr>
            <w:rFonts w:ascii="Tahoma" w:eastAsia="Times New Roman" w:hAnsi="Tahoma" w:cs="Tahoma"/>
            <w:bCs/>
            <w:color w:val="000000"/>
            <w:sz w:val="24"/>
            <w:szCs w:val="24"/>
            <w:lang w:val="en-US" w:eastAsia="es-ES"/>
          </w:rPr>
          <w:t>9,186 ft</w:t>
        </w:r>
      </w:smartTag>
      <w:r w:rsidR="00C539C1" w:rsidRPr="00E60ECD">
        <w:rPr>
          <w:rFonts w:ascii="Tahoma" w:eastAsia="Times New Roman" w:hAnsi="Tahoma" w:cs="Tahoma"/>
          <w:bCs/>
          <w:color w:val="000000"/>
          <w:sz w:val="24"/>
          <w:szCs w:val="24"/>
          <w:lang w:val="en-US" w:eastAsia="es-ES"/>
        </w:rPr>
        <w:t>), seeing the waterfalls and passing by the magnificent site of Winay Huayna makes it worth the effort. Box lunch provided to eat along the way. After good scenery for photos, we will walk for 2 hours (</w:t>
      </w:r>
      <w:smartTag w:uri="urn:schemas-microsoft-com:office:smarttags" w:element="metricconverter">
        <w:smartTagPr>
          <w:attr w:name="ProductID" w:val="4.5 miles"/>
        </w:smartTagPr>
        <w:r w:rsidR="00C539C1" w:rsidRPr="00E60ECD">
          <w:rPr>
            <w:rFonts w:ascii="Tahoma" w:eastAsia="Times New Roman" w:hAnsi="Tahoma" w:cs="Tahoma"/>
            <w:bCs/>
            <w:color w:val="000000"/>
            <w:sz w:val="24"/>
            <w:szCs w:val="24"/>
            <w:lang w:val="en-US" w:eastAsia="es-ES"/>
          </w:rPr>
          <w:t>4.5 miles</w:t>
        </w:r>
      </w:smartTag>
      <w:r w:rsidR="00C539C1" w:rsidRPr="00E60ECD">
        <w:rPr>
          <w:rFonts w:ascii="Tahoma" w:eastAsia="Times New Roman" w:hAnsi="Tahoma" w:cs="Tahoma"/>
          <w:bCs/>
          <w:color w:val="000000"/>
          <w:sz w:val="24"/>
          <w:szCs w:val="24"/>
          <w:lang w:val="en-US" w:eastAsia="es-ES"/>
        </w:rPr>
        <w:t xml:space="preserve"> and mostly level) more to reach the gate of the sun and view Machu Picchu </w:t>
      </w:r>
      <w:hyperlink r:id="rId15" w:history="1">
        <w:r w:rsidR="00C539C1" w:rsidRPr="00E60ECD">
          <w:rPr>
            <w:rStyle w:val="Hyperlink"/>
            <w:rFonts w:ascii="Tahoma" w:eastAsia="Times New Roman" w:hAnsi="Tahoma" w:cs="Tahoma"/>
            <w:bCs/>
            <w:sz w:val="24"/>
            <w:szCs w:val="24"/>
            <w:lang w:val="en-US" w:eastAsia="es-ES"/>
          </w:rPr>
          <w:t>http://whc.unesco.org/en/list/274</w:t>
        </w:r>
      </w:hyperlink>
      <w:r w:rsidR="00C539C1" w:rsidRPr="00E60ECD">
        <w:rPr>
          <w:rFonts w:ascii="Tahoma" w:eastAsia="Times New Roman" w:hAnsi="Tahoma" w:cs="Tahoma"/>
          <w:bCs/>
          <w:color w:val="000000"/>
          <w:sz w:val="24"/>
          <w:szCs w:val="24"/>
          <w:lang w:val="en-US" w:eastAsia="es-ES"/>
        </w:rPr>
        <w:t xml:space="preserve"> from this unique perspective only 40 minutes from Machu Picchu. After good photo opportunity, take the bus to Machu Picchu Town.  Dinner on your own.  (B,L</w:t>
      </w:r>
      <w:r w:rsidR="00C539C1">
        <w:rPr>
          <w:rFonts w:ascii="Tahoma" w:eastAsia="Times New Roman" w:hAnsi="Tahoma" w:cs="Tahoma"/>
          <w:bCs/>
          <w:color w:val="000000"/>
          <w:sz w:val="24"/>
          <w:szCs w:val="24"/>
          <w:lang w:val="en-US" w:eastAsia="es-ES"/>
        </w:rPr>
        <w:t>,D</w:t>
      </w:r>
      <w:r w:rsidR="00C539C1" w:rsidRPr="00E60ECD">
        <w:rPr>
          <w:rFonts w:ascii="Tahoma" w:eastAsia="Times New Roman" w:hAnsi="Tahoma" w:cs="Tahoma"/>
          <w:bCs/>
          <w:color w:val="000000"/>
          <w:sz w:val="24"/>
          <w:szCs w:val="24"/>
          <w:lang w:val="en-US" w:eastAsia="es-ES"/>
        </w:rPr>
        <w:t>)</w:t>
      </w:r>
      <w:r w:rsidR="00C539C1" w:rsidRPr="0029362F">
        <w:rPr>
          <w:rFonts w:ascii="Tahoma" w:hAnsi="Tahoma" w:cs="Tahoma"/>
          <w:sz w:val="24"/>
          <w:szCs w:val="24"/>
          <w:lang w:val="en-US"/>
        </w:rPr>
        <w:t xml:space="preserve"> </w:t>
      </w:r>
      <w:hyperlink r:id="rId16" w:history="1">
        <w:r w:rsidR="00C539C1" w:rsidRPr="00E60ECD">
          <w:rPr>
            <w:rStyle w:val="Hyperlink"/>
            <w:rFonts w:ascii="Tahoma" w:hAnsi="Tahoma" w:cs="Tahoma"/>
            <w:b/>
            <w:sz w:val="24"/>
            <w:szCs w:val="24"/>
            <w:lang w:val="en-US"/>
          </w:rPr>
          <w:t>www.hotelescasadelsol.com</w:t>
        </w:r>
      </w:hyperlink>
    </w:p>
    <w:p w:rsidR="00F802A2" w:rsidRDefault="008205F5" w:rsidP="00F802A2">
      <w:pPr>
        <w:spacing w:before="100" w:beforeAutospacing="1" w:after="0" w:line="240" w:lineRule="auto"/>
        <w:jc w:val="both"/>
        <w:rPr>
          <w:rFonts w:ascii="Tahoma" w:eastAsia="Times New Roman" w:hAnsi="Tahoma" w:cs="Tahoma"/>
          <w:sz w:val="24"/>
          <w:szCs w:val="24"/>
          <w:lang w:val="en-US"/>
        </w:rPr>
      </w:pPr>
      <w:r>
        <w:rPr>
          <w:rFonts w:ascii="Tahoma" w:eastAsia="Times New Roman" w:hAnsi="Tahoma" w:cs="Tahoma"/>
          <w:b/>
          <w:sz w:val="24"/>
          <w:szCs w:val="24"/>
          <w:lang w:val="en-US" w:eastAsia="es-ES"/>
        </w:rPr>
        <w:t>DAY 6 (09/11</w:t>
      </w:r>
      <w:r w:rsidR="00F802A2">
        <w:rPr>
          <w:rFonts w:ascii="Tahoma" w:eastAsia="Times New Roman" w:hAnsi="Tahoma" w:cs="Tahoma"/>
          <w:b/>
          <w:sz w:val="24"/>
          <w:szCs w:val="24"/>
          <w:lang w:val="en-US" w:eastAsia="es-ES"/>
        </w:rPr>
        <w:t>/15</w:t>
      </w:r>
      <w:r w:rsidR="00C539C1" w:rsidRPr="00E60ECD">
        <w:rPr>
          <w:rFonts w:ascii="Tahoma" w:eastAsia="Times New Roman" w:hAnsi="Tahoma" w:cs="Tahoma"/>
          <w:b/>
          <w:sz w:val="24"/>
          <w:szCs w:val="24"/>
          <w:lang w:val="en-US" w:eastAsia="es-ES"/>
        </w:rPr>
        <w:t xml:space="preserve">)  </w:t>
      </w:r>
      <w:r w:rsidR="00F802A2">
        <w:rPr>
          <w:rFonts w:ascii="Tahoma" w:eastAsia="Times New Roman" w:hAnsi="Tahoma" w:cs="Tahoma"/>
          <w:b/>
          <w:sz w:val="24"/>
          <w:szCs w:val="24"/>
          <w:lang w:val="en-US" w:eastAsia="es-ES"/>
        </w:rPr>
        <w:t>Machu Picchu – Ollantaytambo.</w:t>
      </w:r>
      <w:r w:rsidR="00C539C1" w:rsidRPr="00E60ECD">
        <w:rPr>
          <w:rFonts w:ascii="Tahoma" w:eastAsia="Times New Roman" w:hAnsi="Tahoma" w:cs="Tahoma"/>
          <w:b/>
          <w:sz w:val="24"/>
          <w:szCs w:val="24"/>
          <w:lang w:val="en-US" w:eastAsia="es-ES"/>
        </w:rPr>
        <w:t xml:space="preserve">  </w:t>
      </w:r>
      <w:r w:rsidR="00C539C1" w:rsidRPr="00E60ECD">
        <w:rPr>
          <w:rFonts w:ascii="Tahoma" w:eastAsia="Times New Roman" w:hAnsi="Tahoma" w:cs="Tahoma"/>
          <w:sz w:val="24"/>
          <w:szCs w:val="24"/>
          <w:lang w:val="en-US" w:eastAsia="es-ES"/>
        </w:rPr>
        <w:t>Bus to Machu Picchu leaving by foot in time to avoid the crowds and see the sun illuminating the walls of this sacred and magical place. (Distance 1.5 miles) Explore the ruins for about 4 hours. We can do some meditation with music at this magical place if you wish. Buffet lunch with a view of the Sacred Mountains. Late afterno</w:t>
      </w:r>
      <w:r w:rsidR="00C61786">
        <w:rPr>
          <w:rFonts w:ascii="Tahoma" w:eastAsia="Times New Roman" w:hAnsi="Tahoma" w:cs="Tahoma"/>
          <w:sz w:val="24"/>
          <w:szCs w:val="24"/>
          <w:lang w:val="en-US" w:eastAsia="es-ES"/>
        </w:rPr>
        <w:t xml:space="preserve">on train back to Ollantaytambo </w:t>
      </w:r>
      <w:r w:rsidR="00F802A2" w:rsidRPr="00F7060F">
        <w:rPr>
          <w:rFonts w:ascii="Tahoma" w:eastAsia="Times New Roman" w:hAnsi="Tahoma" w:cs="Tahoma"/>
          <w:sz w:val="24"/>
          <w:szCs w:val="24"/>
          <w:lang w:val="en-US"/>
        </w:rPr>
        <w:t>where you will return to hotel for retrieving bags, dinner and sleep. (B</w:t>
      </w:r>
      <w:r w:rsidR="00C61786">
        <w:rPr>
          <w:rFonts w:ascii="Tahoma" w:eastAsia="Times New Roman" w:hAnsi="Tahoma" w:cs="Tahoma"/>
          <w:sz w:val="24"/>
          <w:szCs w:val="24"/>
          <w:lang w:val="en-US"/>
        </w:rPr>
        <w:t>,L</w:t>
      </w:r>
      <w:r w:rsidR="00F802A2" w:rsidRPr="00F7060F">
        <w:rPr>
          <w:rFonts w:ascii="Tahoma" w:eastAsia="Times New Roman" w:hAnsi="Tahoma" w:cs="Tahoma"/>
          <w:sz w:val="24"/>
          <w:szCs w:val="24"/>
          <w:lang w:val="en-US"/>
        </w:rPr>
        <w:t xml:space="preserve">) Accommodation at: </w:t>
      </w:r>
      <w:hyperlink r:id="rId17" w:history="1">
        <w:r w:rsidR="00C61786" w:rsidRPr="00DA04F6">
          <w:rPr>
            <w:rStyle w:val="Hyperlink"/>
            <w:rFonts w:ascii="Tahoma" w:hAnsi="Tahoma" w:cs="Tahoma"/>
            <w:b/>
            <w:sz w:val="24"/>
            <w:szCs w:val="24"/>
            <w:lang w:val="en-US"/>
          </w:rPr>
          <w:t>www.pakaritampu.com</w:t>
        </w:r>
      </w:hyperlink>
    </w:p>
    <w:p w:rsidR="00C539C1" w:rsidRPr="00E60ECD" w:rsidRDefault="00C539C1" w:rsidP="00F802A2">
      <w:pPr>
        <w:spacing w:before="100" w:beforeAutospacing="1" w:after="0" w:line="240" w:lineRule="auto"/>
        <w:jc w:val="both"/>
        <w:rPr>
          <w:rFonts w:ascii="Tahoma" w:hAnsi="Tahoma" w:cs="Tahoma"/>
          <w:sz w:val="24"/>
          <w:szCs w:val="24"/>
          <w:lang w:val="en-US"/>
        </w:rPr>
      </w:pPr>
      <w:r w:rsidRPr="00E60ECD">
        <w:rPr>
          <w:rFonts w:ascii="Tahoma" w:hAnsi="Tahoma" w:cs="Tahoma"/>
          <w:noProof/>
          <w:sz w:val="24"/>
          <w:szCs w:val="24"/>
          <w:lang w:val="en-US" w:eastAsia="en-US"/>
        </w:rPr>
        <w:drawing>
          <wp:inline distT="0" distB="0" distL="0" distR="0" wp14:anchorId="432761A1" wp14:editId="58D93621">
            <wp:extent cx="1472395" cy="1964877"/>
            <wp:effectExtent l="0" t="0" r="0" b="0"/>
            <wp:docPr id="13" name="Imagen 23" descr="http://desdelesperpento.files.wordpress.com/2008/04/machu_pic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http://desdelesperpento.files.wordpress.com/2008/04/machu_picchu.jpg"/>
                    <pic:cNvPicPr>
                      <a:picLocks noChangeAspect="1" noChangeArrowheads="1"/>
                    </pic:cNvPicPr>
                  </pic:nvPicPr>
                  <pic:blipFill>
                    <a:blip r:embed="rId18"/>
                    <a:srcRect/>
                    <a:stretch>
                      <a:fillRect/>
                    </a:stretch>
                  </pic:blipFill>
                  <pic:spPr bwMode="auto">
                    <a:xfrm>
                      <a:off x="0" y="0"/>
                      <a:ext cx="1472395" cy="1964877"/>
                    </a:xfrm>
                    <a:prstGeom prst="rect">
                      <a:avLst/>
                    </a:prstGeom>
                    <a:noFill/>
                    <a:ln w="9525">
                      <a:noFill/>
                      <a:miter lim="800000"/>
                      <a:headEnd/>
                      <a:tailEnd/>
                    </a:ln>
                  </pic:spPr>
                </pic:pic>
              </a:graphicData>
            </a:graphic>
          </wp:inline>
        </w:drawing>
      </w:r>
      <w:r w:rsidRPr="00E60ECD">
        <w:rPr>
          <w:rFonts w:ascii="Tahoma" w:hAnsi="Tahoma" w:cs="Tahoma"/>
          <w:sz w:val="24"/>
          <w:szCs w:val="24"/>
          <w:lang w:val="en-US"/>
        </w:rPr>
        <w:t xml:space="preserve">     </w:t>
      </w:r>
      <w:r w:rsidRPr="00E60ECD">
        <w:rPr>
          <w:rFonts w:ascii="Tahoma" w:hAnsi="Tahoma" w:cs="Tahoma"/>
          <w:noProof/>
          <w:sz w:val="24"/>
          <w:szCs w:val="24"/>
          <w:lang w:val="en-US" w:eastAsia="en-US"/>
        </w:rPr>
        <w:drawing>
          <wp:inline distT="0" distB="0" distL="0" distR="0" wp14:anchorId="1FFE6542" wp14:editId="7D7F6393">
            <wp:extent cx="2560320" cy="1923203"/>
            <wp:effectExtent l="0" t="0" r="0" b="1270"/>
            <wp:docPr id="15" name="Imagen 26" descr="http://machupicchu.made-in-peru.info/files/2010/10/machu-picchu-per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machupicchu.made-in-peru.info/files/2010/10/machu-picchu-peru2.jpg"/>
                    <pic:cNvPicPr>
                      <a:picLocks noChangeAspect="1" noChangeArrowheads="1"/>
                    </pic:cNvPicPr>
                  </pic:nvPicPr>
                  <pic:blipFill>
                    <a:blip r:embed="rId19"/>
                    <a:srcRect/>
                    <a:stretch>
                      <a:fillRect/>
                    </a:stretch>
                  </pic:blipFill>
                  <pic:spPr bwMode="auto">
                    <a:xfrm>
                      <a:off x="0" y="0"/>
                      <a:ext cx="2560320" cy="1923203"/>
                    </a:xfrm>
                    <a:prstGeom prst="rect">
                      <a:avLst/>
                    </a:prstGeom>
                    <a:noFill/>
                    <a:ln w="9525">
                      <a:noFill/>
                      <a:miter lim="800000"/>
                      <a:headEnd/>
                      <a:tailEnd/>
                    </a:ln>
                  </pic:spPr>
                </pic:pic>
              </a:graphicData>
            </a:graphic>
          </wp:inline>
        </w:drawing>
      </w:r>
    </w:p>
    <w:p w:rsidR="003D2C49" w:rsidRPr="00DA2BE9" w:rsidRDefault="008205F5" w:rsidP="00BB3835">
      <w:pPr>
        <w:rPr>
          <w:rFonts w:ascii="Tahoma" w:hAnsi="Tahoma" w:cs="Tahoma"/>
          <w:sz w:val="24"/>
          <w:szCs w:val="24"/>
          <w:lang w:val="en-US"/>
        </w:rPr>
      </w:pPr>
      <w:r>
        <w:rPr>
          <w:rFonts w:ascii="Tahoma" w:eastAsia="Times New Roman" w:hAnsi="Tahoma" w:cs="Tahoma"/>
          <w:b/>
          <w:sz w:val="24"/>
          <w:szCs w:val="24"/>
          <w:lang w:val="en-US" w:eastAsia="es-ES"/>
        </w:rPr>
        <w:t>DAY 7 (09/12</w:t>
      </w:r>
      <w:r w:rsidR="00212125">
        <w:rPr>
          <w:rFonts w:ascii="Tahoma" w:eastAsia="Times New Roman" w:hAnsi="Tahoma" w:cs="Tahoma"/>
          <w:b/>
          <w:sz w:val="24"/>
          <w:szCs w:val="24"/>
          <w:lang w:val="en-US" w:eastAsia="es-ES"/>
        </w:rPr>
        <w:t>/15</w:t>
      </w:r>
      <w:r w:rsidR="00212125" w:rsidRPr="00DA04F6">
        <w:rPr>
          <w:rFonts w:ascii="Tahoma" w:eastAsia="Times New Roman" w:hAnsi="Tahoma" w:cs="Tahoma"/>
          <w:b/>
          <w:sz w:val="24"/>
          <w:szCs w:val="24"/>
          <w:lang w:val="en-US" w:eastAsia="es-ES"/>
        </w:rPr>
        <w:t>)</w:t>
      </w:r>
      <w:r w:rsidR="00212125" w:rsidRPr="00DA2BE9">
        <w:rPr>
          <w:rFonts w:ascii="Tahoma" w:eastAsia="Times New Roman" w:hAnsi="Tahoma" w:cs="Tahoma"/>
          <w:b/>
          <w:bCs/>
          <w:color w:val="000000"/>
          <w:sz w:val="24"/>
          <w:szCs w:val="24"/>
          <w:lang w:val="en-US"/>
        </w:rPr>
        <w:t xml:space="preserve"> </w:t>
      </w:r>
      <w:r w:rsidR="00C61786">
        <w:rPr>
          <w:rFonts w:ascii="Tahoma" w:eastAsia="Times New Roman" w:hAnsi="Tahoma" w:cs="Tahoma"/>
          <w:b/>
          <w:bCs/>
          <w:color w:val="000000"/>
          <w:sz w:val="24"/>
          <w:szCs w:val="24"/>
          <w:lang w:val="en-US"/>
        </w:rPr>
        <w:t xml:space="preserve">CUSCO - </w:t>
      </w:r>
      <w:r w:rsidR="00AD258F" w:rsidRPr="00DA2BE9">
        <w:rPr>
          <w:rFonts w:ascii="Tahoma" w:eastAsia="Times New Roman" w:hAnsi="Tahoma" w:cs="Tahoma"/>
          <w:b/>
          <w:bCs/>
          <w:color w:val="000000"/>
          <w:sz w:val="24"/>
          <w:szCs w:val="24"/>
          <w:lang w:val="en-US"/>
        </w:rPr>
        <w:t>LIMA –</w:t>
      </w:r>
      <w:r w:rsidR="003D2C49" w:rsidRPr="00DA2BE9">
        <w:rPr>
          <w:rFonts w:ascii="Tahoma" w:eastAsia="Times New Roman" w:hAnsi="Tahoma" w:cs="Tahoma"/>
          <w:b/>
          <w:bCs/>
          <w:color w:val="000000"/>
          <w:sz w:val="24"/>
          <w:szCs w:val="24"/>
          <w:lang w:val="en-US"/>
        </w:rPr>
        <w:t xml:space="preserve"> US</w:t>
      </w:r>
      <w:r w:rsidR="00AD258F" w:rsidRPr="00DA2BE9">
        <w:rPr>
          <w:rFonts w:ascii="Tahoma" w:eastAsia="Times New Roman" w:hAnsi="Tahoma" w:cs="Tahoma"/>
          <w:color w:val="000000"/>
          <w:sz w:val="24"/>
          <w:szCs w:val="24"/>
          <w:lang w:val="en-US"/>
        </w:rPr>
        <w:br/>
      </w:r>
      <w:r w:rsidR="003D2C49" w:rsidRPr="00DA2BE9">
        <w:rPr>
          <w:rFonts w:ascii="Tahoma" w:hAnsi="Tahoma" w:cs="Tahoma"/>
          <w:sz w:val="24"/>
          <w:szCs w:val="24"/>
          <w:lang w:val="en-US"/>
        </w:rPr>
        <w:t xml:space="preserve">Morning </w:t>
      </w:r>
      <w:r w:rsidR="00C61786">
        <w:rPr>
          <w:rFonts w:ascii="Tahoma" w:hAnsi="Tahoma" w:cs="Tahoma"/>
          <w:sz w:val="24"/>
          <w:szCs w:val="24"/>
          <w:lang w:val="en-US"/>
        </w:rPr>
        <w:t xml:space="preserve">Go to a native community to share service with them: Hot Chocolate/ Solar Lights or other activities. </w:t>
      </w:r>
      <w:r w:rsidR="003D2C49" w:rsidRPr="00DA2BE9">
        <w:rPr>
          <w:rFonts w:ascii="Tahoma" w:hAnsi="Tahoma" w:cs="Tahoma"/>
          <w:sz w:val="24"/>
          <w:szCs w:val="24"/>
          <w:lang w:val="en-US"/>
        </w:rPr>
        <w:t>Back</w:t>
      </w:r>
      <w:r w:rsidR="00886206">
        <w:rPr>
          <w:rFonts w:ascii="Tahoma" w:hAnsi="Tahoma" w:cs="Tahoma"/>
          <w:sz w:val="24"/>
          <w:szCs w:val="24"/>
          <w:lang w:val="en-US"/>
        </w:rPr>
        <w:t xml:space="preserve"> any time</w:t>
      </w:r>
      <w:r w:rsidR="003D2C49" w:rsidRPr="00DA2BE9">
        <w:rPr>
          <w:rFonts w:ascii="Tahoma" w:hAnsi="Tahoma" w:cs="Tahoma"/>
          <w:sz w:val="24"/>
          <w:szCs w:val="24"/>
          <w:lang w:val="en-US"/>
        </w:rPr>
        <w:t xml:space="preserve"> to the hotel to be transfer to the Airport for your Afternoon flight to Lima and then connect home. (B, L)</w:t>
      </w:r>
    </w:p>
    <w:p w:rsidR="000151B2" w:rsidRDefault="008205F5" w:rsidP="000151B2">
      <w:pPr>
        <w:shd w:val="clear" w:color="auto" w:fill="FFFFFF"/>
        <w:spacing w:after="0" w:line="240" w:lineRule="auto"/>
        <w:rPr>
          <w:rFonts w:ascii="Tahoma" w:eastAsia="Times New Roman" w:hAnsi="Tahoma" w:cs="Tahoma"/>
          <w:color w:val="000000"/>
          <w:sz w:val="24"/>
          <w:szCs w:val="24"/>
          <w:lang w:val="en-US"/>
        </w:rPr>
      </w:pPr>
      <w:r>
        <w:rPr>
          <w:rFonts w:ascii="Tahoma" w:eastAsia="Times New Roman" w:hAnsi="Tahoma" w:cs="Tahoma"/>
          <w:b/>
          <w:bCs/>
          <w:color w:val="000000"/>
          <w:sz w:val="24"/>
          <w:szCs w:val="24"/>
          <w:lang w:val="en-US"/>
        </w:rPr>
        <w:t>Breakfast/Lunch/Dinner</w:t>
      </w:r>
    </w:p>
    <w:p w:rsidR="00433096" w:rsidRDefault="00433096" w:rsidP="000151B2">
      <w:pPr>
        <w:shd w:val="clear" w:color="auto" w:fill="FFFFFF"/>
        <w:spacing w:after="0" w:line="240" w:lineRule="auto"/>
        <w:rPr>
          <w:rFonts w:ascii="Tahoma" w:eastAsia="Times New Roman" w:hAnsi="Tahoma" w:cs="Tahoma"/>
          <w:color w:val="000000"/>
          <w:sz w:val="24"/>
          <w:szCs w:val="24"/>
          <w:lang w:val="en-US"/>
        </w:rPr>
      </w:pPr>
    </w:p>
    <w:p w:rsidR="00433096" w:rsidRPr="00D87019" w:rsidRDefault="00433096" w:rsidP="00433096">
      <w:pPr>
        <w:spacing w:line="240" w:lineRule="auto"/>
        <w:jc w:val="both"/>
        <w:rPr>
          <w:rFonts w:ascii="Tahoma" w:hAnsi="Tahoma" w:cs="Tahoma"/>
          <w:sz w:val="24"/>
          <w:szCs w:val="24"/>
          <w:lang w:val="en-US"/>
        </w:rPr>
      </w:pPr>
      <w:r w:rsidRPr="00D87019">
        <w:rPr>
          <w:rFonts w:ascii="Tahoma" w:hAnsi="Tahoma" w:cs="Tahoma"/>
          <w:b/>
          <w:sz w:val="24"/>
          <w:szCs w:val="24"/>
          <w:lang w:val="en-US"/>
        </w:rPr>
        <w:lastRenderedPageBreak/>
        <w:t>HOTELES</w:t>
      </w:r>
      <w:r w:rsidRPr="00D87019">
        <w:rPr>
          <w:rFonts w:ascii="Tahoma" w:hAnsi="Tahoma" w:cs="Tahoma"/>
          <w:sz w:val="24"/>
          <w:szCs w:val="24"/>
          <w:lang w:val="en-US"/>
        </w:rPr>
        <w:t>: Are listed in each day, you can get more information by entering to their Web page.</w:t>
      </w:r>
    </w:p>
    <w:p w:rsidR="00433096" w:rsidRPr="00DA2BE9" w:rsidRDefault="00433096" w:rsidP="000151B2">
      <w:pPr>
        <w:shd w:val="clear" w:color="auto" w:fill="FFFFFF"/>
        <w:spacing w:after="0" w:line="240" w:lineRule="auto"/>
        <w:rPr>
          <w:rFonts w:ascii="Tahoma" w:eastAsia="Times New Roman" w:hAnsi="Tahoma" w:cs="Tahoma"/>
          <w:color w:val="000000"/>
          <w:sz w:val="24"/>
          <w:szCs w:val="24"/>
          <w:lang w:val="en-US"/>
        </w:rPr>
      </w:pPr>
    </w:p>
    <w:p w:rsidR="003D2C49" w:rsidRPr="00DA2BE9" w:rsidRDefault="003D2C49" w:rsidP="00BB3835">
      <w:pPr>
        <w:shd w:val="clear" w:color="auto" w:fill="FFFFFF"/>
        <w:spacing w:after="0"/>
        <w:jc w:val="both"/>
        <w:rPr>
          <w:rFonts w:ascii="Tahoma" w:eastAsia="Times New Roman" w:hAnsi="Tahoma" w:cs="Tahoma"/>
          <w:color w:val="000000"/>
          <w:sz w:val="24"/>
          <w:szCs w:val="24"/>
          <w:lang w:val="en-US"/>
        </w:rPr>
      </w:pPr>
    </w:p>
    <w:p w:rsidR="00C34C28" w:rsidRDefault="00C34C28" w:rsidP="00BB3835">
      <w:pPr>
        <w:jc w:val="both"/>
        <w:rPr>
          <w:rFonts w:ascii="Tahoma" w:hAnsi="Tahoma" w:cs="Tahoma"/>
          <w:b/>
          <w:sz w:val="24"/>
          <w:szCs w:val="24"/>
          <w:lang w:val="en-US"/>
        </w:rPr>
      </w:pPr>
      <w:r w:rsidRPr="00DA2BE9">
        <w:rPr>
          <w:rFonts w:ascii="Tahoma" w:hAnsi="Tahoma" w:cs="Tahoma"/>
          <w:b/>
          <w:sz w:val="24"/>
          <w:szCs w:val="24"/>
          <w:lang w:val="en-US"/>
        </w:rPr>
        <w:t>Includes:</w:t>
      </w:r>
    </w:p>
    <w:p w:rsidR="00C6771C" w:rsidRDefault="00C6771C" w:rsidP="00C6771C">
      <w:pPr>
        <w:pStyle w:val="ListParagraph"/>
        <w:numPr>
          <w:ilvl w:val="0"/>
          <w:numId w:val="30"/>
        </w:numPr>
        <w:spacing w:line="240" w:lineRule="auto"/>
        <w:jc w:val="both"/>
        <w:rPr>
          <w:rFonts w:ascii="Tahoma" w:hAnsi="Tahoma" w:cs="Tahoma"/>
          <w:sz w:val="24"/>
          <w:szCs w:val="24"/>
          <w:lang w:val="en-US"/>
        </w:rPr>
      </w:pPr>
      <w:r w:rsidRPr="00C6771C">
        <w:rPr>
          <w:rFonts w:ascii="Tahoma" w:hAnsi="Tahoma" w:cs="Tahoma"/>
          <w:sz w:val="24"/>
          <w:szCs w:val="24"/>
          <w:lang w:val="en-US"/>
        </w:rPr>
        <w:t>Flights from Lima – Cusco</w:t>
      </w:r>
    </w:p>
    <w:p w:rsidR="00C6771C" w:rsidRPr="00C6771C" w:rsidRDefault="00C6771C" w:rsidP="00C6771C">
      <w:pPr>
        <w:pStyle w:val="ListParagraph"/>
        <w:numPr>
          <w:ilvl w:val="0"/>
          <w:numId w:val="30"/>
        </w:numPr>
        <w:spacing w:line="240" w:lineRule="auto"/>
        <w:jc w:val="both"/>
        <w:rPr>
          <w:rFonts w:ascii="Tahoma" w:hAnsi="Tahoma" w:cs="Tahoma"/>
          <w:sz w:val="24"/>
          <w:szCs w:val="24"/>
          <w:lang w:val="en-US"/>
        </w:rPr>
      </w:pPr>
      <w:r w:rsidRPr="00C6771C">
        <w:rPr>
          <w:rFonts w:ascii="Tahoma" w:eastAsia="Times New Roman" w:hAnsi="Tahoma" w:cs="Tahoma"/>
          <w:sz w:val="24"/>
          <w:szCs w:val="24"/>
          <w:lang w:val="en-US"/>
        </w:rPr>
        <w:t xml:space="preserve">Private ground transportation </w:t>
      </w:r>
    </w:p>
    <w:p w:rsidR="00C6771C" w:rsidRDefault="00C6771C" w:rsidP="00C6771C">
      <w:pPr>
        <w:pStyle w:val="ListParagraph"/>
        <w:numPr>
          <w:ilvl w:val="0"/>
          <w:numId w:val="30"/>
        </w:numPr>
        <w:spacing w:line="240" w:lineRule="auto"/>
        <w:jc w:val="both"/>
        <w:rPr>
          <w:rFonts w:ascii="Tahoma" w:hAnsi="Tahoma" w:cs="Tahoma"/>
          <w:sz w:val="24"/>
          <w:szCs w:val="24"/>
          <w:lang w:val="en-US"/>
        </w:rPr>
      </w:pPr>
      <w:r w:rsidRPr="00C6771C">
        <w:rPr>
          <w:rFonts w:ascii="Tahoma" w:hAnsi="Tahoma" w:cs="Tahoma"/>
          <w:sz w:val="24"/>
          <w:szCs w:val="24"/>
          <w:lang w:val="en-US"/>
        </w:rPr>
        <w:t>Hotels.</w:t>
      </w:r>
    </w:p>
    <w:p w:rsidR="00C6771C" w:rsidRPr="00DA2BE9" w:rsidRDefault="00C6771C" w:rsidP="00C6771C">
      <w:pPr>
        <w:pStyle w:val="ListParagraph"/>
        <w:numPr>
          <w:ilvl w:val="0"/>
          <w:numId w:val="20"/>
        </w:numPr>
        <w:spacing w:before="100" w:beforeAutospacing="1" w:after="100" w:afterAutospacing="1"/>
        <w:jc w:val="both"/>
        <w:rPr>
          <w:rFonts w:ascii="Tahoma" w:eastAsia="Times New Roman" w:hAnsi="Tahoma" w:cs="Tahoma"/>
          <w:color w:val="000000"/>
          <w:sz w:val="24"/>
          <w:szCs w:val="24"/>
          <w:lang w:val="en-US" w:eastAsia="es-ES"/>
        </w:rPr>
      </w:pPr>
      <w:r w:rsidRPr="00C6771C">
        <w:rPr>
          <w:rFonts w:ascii="Tahoma" w:hAnsi="Tahoma" w:cs="Tahoma"/>
          <w:sz w:val="24"/>
          <w:szCs w:val="24"/>
          <w:lang w:val="en-US"/>
        </w:rPr>
        <w:t xml:space="preserve">All breakfasts and lunches </w:t>
      </w:r>
      <w:r w:rsidRPr="00DA2BE9">
        <w:rPr>
          <w:rFonts w:ascii="Tahoma" w:hAnsi="Tahoma" w:cs="Tahoma"/>
          <w:sz w:val="24"/>
          <w:szCs w:val="24"/>
          <w:lang w:val="en-US"/>
        </w:rPr>
        <w:t>nutritious meals and snacks while on the trek</w:t>
      </w:r>
      <w:r w:rsidR="00F802A2">
        <w:rPr>
          <w:rFonts w:ascii="Tahoma" w:hAnsi="Tahoma" w:cs="Tahoma"/>
          <w:sz w:val="24"/>
          <w:szCs w:val="24"/>
          <w:lang w:val="en-US"/>
        </w:rPr>
        <w:t xml:space="preserve"> </w:t>
      </w:r>
      <w:r w:rsidRPr="00DA2BE9">
        <w:rPr>
          <w:rFonts w:ascii="Tahoma" w:hAnsi="Tahoma" w:cs="Tahoma"/>
          <w:sz w:val="24"/>
          <w:szCs w:val="24"/>
          <w:lang w:val="en-US"/>
        </w:rPr>
        <w:t xml:space="preserve">(Vegetarian option available). </w:t>
      </w:r>
    </w:p>
    <w:p w:rsidR="00C6771C" w:rsidRDefault="00F802A2" w:rsidP="00C6771C">
      <w:pPr>
        <w:pStyle w:val="ListParagraph"/>
        <w:numPr>
          <w:ilvl w:val="0"/>
          <w:numId w:val="30"/>
        </w:numPr>
        <w:spacing w:line="240" w:lineRule="auto"/>
        <w:jc w:val="both"/>
        <w:rPr>
          <w:rFonts w:ascii="Tahoma" w:hAnsi="Tahoma" w:cs="Tahoma"/>
          <w:sz w:val="24"/>
          <w:szCs w:val="24"/>
          <w:lang w:val="en-US"/>
        </w:rPr>
      </w:pPr>
      <w:r>
        <w:rPr>
          <w:rFonts w:ascii="Tahoma" w:hAnsi="Tahoma" w:cs="Tahoma"/>
          <w:sz w:val="24"/>
          <w:szCs w:val="24"/>
          <w:lang w:val="en-US"/>
        </w:rPr>
        <w:t xml:space="preserve">1 </w:t>
      </w:r>
      <w:r w:rsidR="00C6771C" w:rsidRPr="00C6771C">
        <w:rPr>
          <w:rFonts w:ascii="Tahoma" w:hAnsi="Tahoma" w:cs="Tahoma"/>
          <w:sz w:val="24"/>
          <w:szCs w:val="24"/>
          <w:lang w:val="en-US"/>
        </w:rPr>
        <w:t>diner</w:t>
      </w:r>
      <w:r>
        <w:rPr>
          <w:rFonts w:ascii="Tahoma" w:hAnsi="Tahoma" w:cs="Tahoma"/>
          <w:sz w:val="24"/>
          <w:szCs w:val="24"/>
          <w:lang w:val="en-US"/>
        </w:rPr>
        <w:t xml:space="preserve"> in MP</w:t>
      </w:r>
      <w:r w:rsidR="00C6771C" w:rsidRPr="00C6771C">
        <w:rPr>
          <w:rFonts w:ascii="Tahoma" w:hAnsi="Tahoma" w:cs="Tahoma"/>
          <w:sz w:val="24"/>
          <w:szCs w:val="24"/>
          <w:lang w:val="en-US"/>
        </w:rPr>
        <w:t>.</w:t>
      </w:r>
    </w:p>
    <w:p w:rsidR="00C6771C" w:rsidRDefault="00C6771C" w:rsidP="00C6771C">
      <w:pPr>
        <w:pStyle w:val="ListParagraph"/>
        <w:numPr>
          <w:ilvl w:val="0"/>
          <w:numId w:val="30"/>
        </w:numPr>
        <w:spacing w:line="240" w:lineRule="auto"/>
        <w:jc w:val="both"/>
        <w:rPr>
          <w:rFonts w:ascii="Tahoma" w:hAnsi="Tahoma" w:cs="Tahoma"/>
          <w:sz w:val="24"/>
          <w:szCs w:val="24"/>
          <w:lang w:val="en-US"/>
        </w:rPr>
      </w:pPr>
      <w:r w:rsidRPr="00C6771C">
        <w:rPr>
          <w:rFonts w:ascii="Tahoma" w:hAnsi="Tahoma" w:cs="Tahoma"/>
          <w:sz w:val="24"/>
          <w:szCs w:val="24"/>
          <w:lang w:val="en-US"/>
        </w:rPr>
        <w:t>Shaman-trained Guide and expenses.</w:t>
      </w:r>
    </w:p>
    <w:p w:rsidR="00C6771C" w:rsidRPr="00C6771C" w:rsidRDefault="00C6771C" w:rsidP="00C6771C">
      <w:pPr>
        <w:pStyle w:val="ListParagraph"/>
        <w:numPr>
          <w:ilvl w:val="0"/>
          <w:numId w:val="30"/>
        </w:numPr>
        <w:spacing w:before="100" w:beforeAutospacing="1" w:after="100" w:afterAutospacing="1" w:line="240" w:lineRule="auto"/>
        <w:jc w:val="both"/>
        <w:rPr>
          <w:rFonts w:ascii="Tahoma" w:eastAsia="Times New Roman" w:hAnsi="Tahoma" w:cs="Tahoma"/>
          <w:sz w:val="24"/>
          <w:szCs w:val="24"/>
          <w:lang w:val="en-US"/>
        </w:rPr>
      </w:pPr>
      <w:r w:rsidRPr="00C6771C">
        <w:rPr>
          <w:rFonts w:ascii="Tahoma" w:hAnsi="Tahoma" w:cs="Tahoma"/>
          <w:sz w:val="24"/>
          <w:szCs w:val="24"/>
          <w:lang w:val="en-US"/>
        </w:rPr>
        <w:t xml:space="preserve">Entrance fees to </w:t>
      </w:r>
      <w:r w:rsidRPr="00C6771C">
        <w:rPr>
          <w:rFonts w:ascii="Tahoma" w:eastAsia="Times New Roman" w:hAnsi="Tahoma" w:cs="Tahoma"/>
          <w:sz w:val="24"/>
          <w:szCs w:val="24"/>
          <w:lang w:val="en-US"/>
        </w:rPr>
        <w:t xml:space="preserve">Machu Picchu, </w:t>
      </w:r>
      <w:r w:rsidR="00F802A2">
        <w:rPr>
          <w:rFonts w:ascii="Tahoma" w:eastAsia="Times New Roman" w:hAnsi="Tahoma" w:cs="Tahoma"/>
          <w:sz w:val="24"/>
          <w:szCs w:val="24"/>
          <w:lang w:val="en-US"/>
        </w:rPr>
        <w:t xml:space="preserve">Inca Trail, </w:t>
      </w:r>
      <w:r w:rsidRPr="00C6771C">
        <w:rPr>
          <w:rFonts w:ascii="Tahoma" w:eastAsia="Times New Roman" w:hAnsi="Tahoma" w:cs="Tahoma"/>
          <w:sz w:val="24"/>
          <w:szCs w:val="24"/>
          <w:lang w:val="en-US"/>
        </w:rPr>
        <w:t>Sacred Valley</w:t>
      </w:r>
      <w:r w:rsidR="00F802A2">
        <w:rPr>
          <w:rFonts w:ascii="Tahoma" w:eastAsia="Times New Roman" w:hAnsi="Tahoma" w:cs="Tahoma"/>
          <w:sz w:val="24"/>
          <w:szCs w:val="24"/>
          <w:lang w:val="en-US"/>
        </w:rPr>
        <w:t xml:space="preserve"> and</w:t>
      </w:r>
      <w:r w:rsidRPr="00C6771C">
        <w:rPr>
          <w:rFonts w:ascii="Tahoma" w:eastAsia="Times New Roman" w:hAnsi="Tahoma" w:cs="Tahoma"/>
          <w:sz w:val="24"/>
          <w:szCs w:val="24"/>
          <w:lang w:val="en-US"/>
        </w:rPr>
        <w:t xml:space="preserve"> Cusco</w:t>
      </w:r>
      <w:r w:rsidRPr="00C6771C">
        <w:rPr>
          <w:rFonts w:ascii="Tahoma" w:hAnsi="Tahoma" w:cs="Tahoma"/>
          <w:sz w:val="24"/>
          <w:szCs w:val="24"/>
          <w:lang w:val="en-US"/>
        </w:rPr>
        <w:t>.</w:t>
      </w:r>
    </w:p>
    <w:p w:rsidR="00F802A2" w:rsidRPr="00F802A2" w:rsidRDefault="00C6771C" w:rsidP="00F802A2">
      <w:pPr>
        <w:numPr>
          <w:ilvl w:val="0"/>
          <w:numId w:val="30"/>
        </w:numPr>
        <w:spacing w:before="100" w:beforeAutospacing="1" w:after="100" w:afterAutospacing="1" w:line="240" w:lineRule="auto"/>
        <w:contextualSpacing/>
        <w:jc w:val="both"/>
        <w:rPr>
          <w:rFonts w:ascii="Tahoma" w:eastAsiaTheme="minorHAnsi" w:hAnsi="Tahoma" w:cs="Tahoma"/>
          <w:sz w:val="24"/>
          <w:szCs w:val="24"/>
          <w:lang w:val="en-US" w:eastAsia="en-US"/>
        </w:rPr>
      </w:pPr>
      <w:r w:rsidRPr="00C6771C">
        <w:rPr>
          <w:rFonts w:ascii="Tahoma" w:eastAsia="Times New Roman" w:hAnsi="Tahoma" w:cs="Tahoma"/>
          <w:sz w:val="24"/>
          <w:szCs w:val="24"/>
          <w:lang w:val="en-US"/>
        </w:rPr>
        <w:t>Train fares. </w:t>
      </w:r>
    </w:p>
    <w:p w:rsidR="00F802A2" w:rsidRPr="00C6771C" w:rsidRDefault="00F802A2" w:rsidP="00F802A2">
      <w:pPr>
        <w:numPr>
          <w:ilvl w:val="0"/>
          <w:numId w:val="30"/>
        </w:numPr>
        <w:spacing w:before="100" w:beforeAutospacing="1" w:after="100" w:afterAutospacing="1" w:line="240" w:lineRule="auto"/>
        <w:contextualSpacing/>
        <w:jc w:val="both"/>
        <w:rPr>
          <w:rFonts w:ascii="Tahoma" w:eastAsiaTheme="minorHAnsi" w:hAnsi="Tahoma" w:cs="Tahoma"/>
          <w:sz w:val="24"/>
          <w:szCs w:val="24"/>
          <w:lang w:val="en-US" w:eastAsia="en-US"/>
        </w:rPr>
      </w:pPr>
      <w:r w:rsidRPr="00C6771C">
        <w:rPr>
          <w:rFonts w:ascii="Tahoma" w:hAnsi="Tahoma" w:cs="Tahoma"/>
          <w:sz w:val="24"/>
          <w:szCs w:val="24"/>
          <w:lang w:val="en-US"/>
        </w:rPr>
        <w:t>Bus to Machu Picchu round trip</w:t>
      </w:r>
    </w:p>
    <w:p w:rsidR="00C6771C" w:rsidRDefault="00C6771C" w:rsidP="00C6771C">
      <w:pPr>
        <w:numPr>
          <w:ilvl w:val="0"/>
          <w:numId w:val="30"/>
        </w:numPr>
        <w:spacing w:before="100" w:beforeAutospacing="1" w:after="100" w:afterAutospacing="1" w:line="240" w:lineRule="auto"/>
        <w:contextualSpacing/>
        <w:jc w:val="both"/>
        <w:rPr>
          <w:rFonts w:ascii="Tahoma" w:eastAsia="Times New Roman" w:hAnsi="Tahoma" w:cs="Tahoma"/>
          <w:sz w:val="24"/>
          <w:szCs w:val="24"/>
          <w:lang w:val="en-US"/>
        </w:rPr>
      </w:pPr>
      <w:r>
        <w:rPr>
          <w:rFonts w:ascii="Tahoma" w:hAnsi="Tahoma" w:cs="Tahoma"/>
          <w:sz w:val="24"/>
          <w:szCs w:val="24"/>
          <w:lang w:val="en-US"/>
        </w:rPr>
        <w:t>Bottle of water daily.</w:t>
      </w:r>
    </w:p>
    <w:p w:rsidR="00C6771C" w:rsidRDefault="00C6771C" w:rsidP="00C6771C">
      <w:pPr>
        <w:numPr>
          <w:ilvl w:val="0"/>
          <w:numId w:val="30"/>
        </w:numPr>
        <w:spacing w:before="100" w:beforeAutospacing="1" w:after="100" w:afterAutospacing="1" w:line="240" w:lineRule="auto"/>
        <w:rPr>
          <w:rFonts w:ascii="Tahoma" w:eastAsia="Times New Roman" w:hAnsi="Tahoma" w:cs="Tahoma"/>
          <w:sz w:val="24"/>
          <w:szCs w:val="24"/>
          <w:lang w:val="en-US"/>
        </w:rPr>
      </w:pPr>
      <w:r>
        <w:rPr>
          <w:rFonts w:ascii="Tahoma" w:eastAsia="Times New Roman" w:hAnsi="Tahoma" w:cs="Tahoma"/>
          <w:sz w:val="24"/>
          <w:szCs w:val="24"/>
          <w:lang w:val="en-US"/>
        </w:rPr>
        <w:t>Bread and Hot Chocolate to share with the children in the native communities.</w:t>
      </w:r>
    </w:p>
    <w:p w:rsidR="00C34C28" w:rsidRPr="00DA2BE9" w:rsidRDefault="00C34C28" w:rsidP="00BB3835">
      <w:pPr>
        <w:jc w:val="both"/>
        <w:rPr>
          <w:rFonts w:ascii="Tahoma" w:hAnsi="Tahoma" w:cs="Tahoma"/>
          <w:b/>
          <w:sz w:val="24"/>
          <w:szCs w:val="24"/>
          <w:lang w:val="en-US"/>
        </w:rPr>
      </w:pPr>
      <w:r w:rsidRPr="00DA2BE9">
        <w:rPr>
          <w:rFonts w:ascii="Tahoma" w:hAnsi="Tahoma" w:cs="Tahoma"/>
          <w:b/>
          <w:sz w:val="24"/>
          <w:szCs w:val="24"/>
          <w:lang w:val="en-US"/>
        </w:rPr>
        <w:t>Does Not Include:</w:t>
      </w:r>
    </w:p>
    <w:p w:rsidR="00BB3835" w:rsidRPr="00DA2BE9" w:rsidRDefault="00C34C28" w:rsidP="00BB3835">
      <w:pPr>
        <w:pStyle w:val="ListParagraph"/>
        <w:numPr>
          <w:ilvl w:val="0"/>
          <w:numId w:val="23"/>
        </w:numPr>
        <w:jc w:val="both"/>
        <w:rPr>
          <w:rFonts w:ascii="Tahoma" w:hAnsi="Tahoma" w:cs="Tahoma"/>
          <w:sz w:val="24"/>
          <w:szCs w:val="24"/>
          <w:lang w:val="en-US"/>
        </w:rPr>
      </w:pPr>
      <w:r w:rsidRPr="00DA2BE9">
        <w:rPr>
          <w:rFonts w:ascii="Tahoma" w:hAnsi="Tahoma" w:cs="Tahoma"/>
          <w:sz w:val="24"/>
          <w:szCs w:val="24"/>
          <w:lang w:val="en-US"/>
        </w:rPr>
        <w:t xml:space="preserve">International airfares. </w:t>
      </w:r>
    </w:p>
    <w:p w:rsidR="00BB3835" w:rsidRPr="00DA2BE9" w:rsidRDefault="00C6771C" w:rsidP="00BB3835">
      <w:pPr>
        <w:pStyle w:val="ListParagraph"/>
        <w:numPr>
          <w:ilvl w:val="0"/>
          <w:numId w:val="23"/>
        </w:numPr>
        <w:jc w:val="both"/>
        <w:rPr>
          <w:rFonts w:ascii="Tahoma" w:hAnsi="Tahoma" w:cs="Tahoma"/>
          <w:sz w:val="24"/>
          <w:szCs w:val="24"/>
          <w:lang w:val="en-US"/>
        </w:rPr>
      </w:pPr>
      <w:r>
        <w:rPr>
          <w:rFonts w:ascii="Tahoma" w:hAnsi="Tahoma" w:cs="Tahoma"/>
          <w:sz w:val="24"/>
          <w:szCs w:val="24"/>
          <w:lang w:val="en-US"/>
        </w:rPr>
        <w:t xml:space="preserve">Most </w:t>
      </w:r>
      <w:r w:rsidR="00C34C28" w:rsidRPr="00DA2BE9">
        <w:rPr>
          <w:rFonts w:ascii="Tahoma" w:hAnsi="Tahoma" w:cs="Tahoma"/>
          <w:sz w:val="24"/>
          <w:szCs w:val="24"/>
          <w:lang w:val="en-US"/>
        </w:rPr>
        <w:t>Dinners.</w:t>
      </w:r>
    </w:p>
    <w:p w:rsidR="00BB3835" w:rsidRPr="00DA2BE9" w:rsidRDefault="00C34C28" w:rsidP="00BB3835">
      <w:pPr>
        <w:pStyle w:val="ListParagraph"/>
        <w:numPr>
          <w:ilvl w:val="0"/>
          <w:numId w:val="23"/>
        </w:numPr>
        <w:jc w:val="both"/>
        <w:rPr>
          <w:rFonts w:ascii="Tahoma" w:hAnsi="Tahoma" w:cs="Tahoma"/>
          <w:sz w:val="24"/>
          <w:szCs w:val="24"/>
          <w:lang w:val="en-US"/>
        </w:rPr>
      </w:pPr>
      <w:r w:rsidRPr="00DA2BE9">
        <w:rPr>
          <w:rFonts w:ascii="Tahoma" w:hAnsi="Tahoma" w:cs="Tahoma"/>
          <w:sz w:val="24"/>
          <w:szCs w:val="24"/>
          <w:lang w:val="en-US"/>
        </w:rPr>
        <w:t>Extra beverages.</w:t>
      </w:r>
    </w:p>
    <w:p w:rsidR="00F40359" w:rsidRPr="00DA2BE9" w:rsidRDefault="00BB3835" w:rsidP="00BB3835">
      <w:pPr>
        <w:pStyle w:val="ListParagraph"/>
        <w:numPr>
          <w:ilvl w:val="0"/>
          <w:numId w:val="23"/>
        </w:numPr>
        <w:jc w:val="both"/>
        <w:rPr>
          <w:rFonts w:ascii="Tahoma" w:hAnsi="Tahoma" w:cs="Tahoma"/>
          <w:sz w:val="24"/>
          <w:szCs w:val="24"/>
          <w:lang w:val="en-US"/>
        </w:rPr>
      </w:pPr>
      <w:r w:rsidRPr="00DA2BE9">
        <w:rPr>
          <w:rFonts w:ascii="Tahoma" w:hAnsi="Tahoma" w:cs="Tahoma"/>
          <w:sz w:val="24"/>
          <w:szCs w:val="24"/>
          <w:lang w:val="en-US"/>
        </w:rPr>
        <w:t>Gratuities</w:t>
      </w:r>
      <w:r w:rsidR="00C34C28" w:rsidRPr="00DA2BE9">
        <w:rPr>
          <w:rFonts w:ascii="Tahoma" w:hAnsi="Tahoma" w:cs="Tahoma"/>
          <w:sz w:val="24"/>
          <w:szCs w:val="24"/>
          <w:lang w:val="en-US"/>
        </w:rPr>
        <w:t xml:space="preserve"> (bellmen, waiters, guide, drivers) </w:t>
      </w:r>
    </w:p>
    <w:p w:rsidR="00C42250" w:rsidRPr="00DA2BE9" w:rsidRDefault="00C42250" w:rsidP="00BB3835">
      <w:pPr>
        <w:jc w:val="both"/>
        <w:rPr>
          <w:rFonts w:ascii="Tahoma" w:hAnsi="Tahoma" w:cs="Tahoma"/>
          <w:sz w:val="24"/>
          <w:szCs w:val="24"/>
          <w:lang w:val="en-US"/>
        </w:rPr>
      </w:pPr>
    </w:p>
    <w:p w:rsidR="00957233" w:rsidRDefault="00957233" w:rsidP="00BB3835">
      <w:pPr>
        <w:jc w:val="both"/>
        <w:rPr>
          <w:rFonts w:ascii="Tahoma" w:hAnsi="Tahoma" w:cs="Tahoma"/>
          <w:b/>
          <w:sz w:val="24"/>
          <w:szCs w:val="24"/>
          <w:lang w:val="en-US"/>
        </w:rPr>
      </w:pPr>
    </w:p>
    <w:p w:rsidR="00C34C28" w:rsidRPr="00DA2BE9" w:rsidRDefault="00C34C28" w:rsidP="00BB3835">
      <w:pPr>
        <w:jc w:val="both"/>
        <w:rPr>
          <w:rFonts w:ascii="Tahoma" w:hAnsi="Tahoma" w:cs="Tahoma"/>
          <w:b/>
          <w:sz w:val="24"/>
          <w:szCs w:val="24"/>
          <w:lang w:val="en-US"/>
        </w:rPr>
      </w:pPr>
      <w:r w:rsidRPr="00DA2BE9">
        <w:rPr>
          <w:rFonts w:ascii="Tahoma" w:hAnsi="Tahoma" w:cs="Tahoma"/>
          <w:b/>
          <w:sz w:val="24"/>
          <w:szCs w:val="24"/>
          <w:lang w:val="en-US"/>
        </w:rPr>
        <w:t>What to BRING:</w:t>
      </w:r>
    </w:p>
    <w:p w:rsidR="00BB3835" w:rsidRPr="00DA2BE9" w:rsidRDefault="00C34C28" w:rsidP="00BB3835">
      <w:pPr>
        <w:pStyle w:val="ListParagraph"/>
        <w:numPr>
          <w:ilvl w:val="0"/>
          <w:numId w:val="24"/>
        </w:numPr>
        <w:jc w:val="both"/>
        <w:rPr>
          <w:rFonts w:ascii="Tahoma" w:hAnsi="Tahoma" w:cs="Tahoma"/>
          <w:sz w:val="24"/>
          <w:szCs w:val="24"/>
          <w:lang w:val="en-US"/>
        </w:rPr>
      </w:pPr>
      <w:r w:rsidRPr="00DA2BE9">
        <w:rPr>
          <w:rFonts w:ascii="Tahoma" w:hAnsi="Tahoma" w:cs="Tahoma"/>
          <w:sz w:val="24"/>
          <w:szCs w:val="24"/>
          <w:lang w:val="en-US"/>
        </w:rPr>
        <w:t>Hiking boots, comfortable walking shoes and good sandals</w:t>
      </w:r>
    </w:p>
    <w:p w:rsidR="00BB3835" w:rsidRPr="00DA2BE9" w:rsidRDefault="00C34C28" w:rsidP="00BB3835">
      <w:pPr>
        <w:pStyle w:val="ListParagraph"/>
        <w:numPr>
          <w:ilvl w:val="0"/>
          <w:numId w:val="24"/>
        </w:numPr>
        <w:jc w:val="both"/>
        <w:rPr>
          <w:rFonts w:ascii="Tahoma" w:hAnsi="Tahoma" w:cs="Tahoma"/>
          <w:sz w:val="24"/>
          <w:szCs w:val="24"/>
          <w:lang w:val="en-US"/>
        </w:rPr>
      </w:pPr>
      <w:r w:rsidRPr="00DA2BE9">
        <w:rPr>
          <w:rFonts w:ascii="Tahoma" w:hAnsi="Tahoma" w:cs="Tahoma"/>
          <w:sz w:val="24"/>
          <w:szCs w:val="24"/>
          <w:lang w:val="en-US"/>
        </w:rPr>
        <w:t xml:space="preserve">Waterproof Jacket and pants </w:t>
      </w:r>
    </w:p>
    <w:p w:rsidR="00BB3835" w:rsidRPr="00DA2BE9" w:rsidRDefault="00C34C28" w:rsidP="00BB3835">
      <w:pPr>
        <w:pStyle w:val="ListParagraph"/>
        <w:numPr>
          <w:ilvl w:val="0"/>
          <w:numId w:val="24"/>
        </w:numPr>
        <w:jc w:val="both"/>
        <w:rPr>
          <w:rFonts w:ascii="Tahoma" w:hAnsi="Tahoma" w:cs="Tahoma"/>
          <w:sz w:val="24"/>
          <w:szCs w:val="24"/>
          <w:lang w:val="en-US"/>
        </w:rPr>
      </w:pPr>
      <w:r w:rsidRPr="00DA2BE9">
        <w:rPr>
          <w:rFonts w:ascii="Tahoma" w:hAnsi="Tahoma" w:cs="Tahoma"/>
          <w:sz w:val="24"/>
          <w:szCs w:val="24"/>
          <w:lang w:val="en-US"/>
        </w:rPr>
        <w:t xml:space="preserve">Good Camera and extra battery and </w:t>
      </w:r>
      <w:r w:rsidR="00F40359" w:rsidRPr="00DA2BE9">
        <w:rPr>
          <w:rFonts w:ascii="Tahoma" w:hAnsi="Tahoma" w:cs="Tahoma"/>
          <w:sz w:val="24"/>
          <w:szCs w:val="24"/>
          <w:lang w:val="en-US"/>
        </w:rPr>
        <w:t>memory card</w:t>
      </w:r>
      <w:r w:rsidRPr="00DA2BE9">
        <w:rPr>
          <w:rFonts w:ascii="Tahoma" w:hAnsi="Tahoma" w:cs="Tahoma"/>
          <w:sz w:val="24"/>
          <w:szCs w:val="24"/>
          <w:lang w:val="en-US"/>
        </w:rPr>
        <w:t xml:space="preserve"> </w:t>
      </w:r>
    </w:p>
    <w:p w:rsidR="00BB3835" w:rsidRPr="00DA2BE9" w:rsidRDefault="00C34C28" w:rsidP="00BB3835">
      <w:pPr>
        <w:pStyle w:val="ListParagraph"/>
        <w:numPr>
          <w:ilvl w:val="0"/>
          <w:numId w:val="24"/>
        </w:numPr>
        <w:jc w:val="both"/>
        <w:rPr>
          <w:rFonts w:ascii="Tahoma" w:hAnsi="Tahoma" w:cs="Tahoma"/>
          <w:sz w:val="24"/>
          <w:szCs w:val="24"/>
          <w:lang w:val="en-US"/>
        </w:rPr>
      </w:pPr>
      <w:r w:rsidRPr="00DA2BE9">
        <w:rPr>
          <w:rFonts w:ascii="Tahoma" w:hAnsi="Tahoma" w:cs="Tahoma"/>
          <w:sz w:val="24"/>
          <w:szCs w:val="24"/>
          <w:lang w:val="en-US"/>
        </w:rPr>
        <w:t xml:space="preserve">Good flash light </w:t>
      </w:r>
    </w:p>
    <w:p w:rsidR="00BB3835" w:rsidRPr="00DA2BE9" w:rsidRDefault="00C34C28" w:rsidP="00BB3835">
      <w:pPr>
        <w:pStyle w:val="ListParagraph"/>
        <w:numPr>
          <w:ilvl w:val="0"/>
          <w:numId w:val="24"/>
        </w:numPr>
        <w:jc w:val="both"/>
        <w:rPr>
          <w:rFonts w:ascii="Tahoma" w:hAnsi="Tahoma" w:cs="Tahoma"/>
          <w:sz w:val="24"/>
          <w:szCs w:val="24"/>
          <w:lang w:val="en-US"/>
        </w:rPr>
      </w:pPr>
      <w:r w:rsidRPr="00DA2BE9">
        <w:rPr>
          <w:rFonts w:ascii="Tahoma" w:hAnsi="Tahoma" w:cs="Tahoma"/>
          <w:sz w:val="24"/>
          <w:szCs w:val="24"/>
          <w:lang w:val="en-US"/>
        </w:rPr>
        <w:t xml:space="preserve">220/ 110V </w:t>
      </w:r>
      <w:r w:rsidR="00F40359" w:rsidRPr="00DA2BE9">
        <w:rPr>
          <w:rFonts w:ascii="Tahoma" w:hAnsi="Tahoma" w:cs="Tahoma"/>
          <w:sz w:val="24"/>
          <w:szCs w:val="24"/>
          <w:lang w:val="en-US"/>
        </w:rPr>
        <w:t>(plug</w:t>
      </w:r>
      <w:r w:rsidRPr="00DA2BE9">
        <w:rPr>
          <w:rFonts w:ascii="Tahoma" w:hAnsi="Tahoma" w:cs="Tahoma"/>
          <w:sz w:val="24"/>
          <w:szCs w:val="24"/>
          <w:lang w:val="en-US"/>
        </w:rPr>
        <w:t>) adaptor</w:t>
      </w:r>
    </w:p>
    <w:p w:rsidR="00BB3835" w:rsidRPr="00DA2BE9" w:rsidRDefault="00C34C28" w:rsidP="00BB3835">
      <w:pPr>
        <w:pStyle w:val="ListParagraph"/>
        <w:numPr>
          <w:ilvl w:val="0"/>
          <w:numId w:val="24"/>
        </w:numPr>
        <w:jc w:val="both"/>
        <w:rPr>
          <w:rFonts w:ascii="Tahoma" w:hAnsi="Tahoma" w:cs="Tahoma"/>
          <w:sz w:val="24"/>
          <w:szCs w:val="24"/>
          <w:lang w:val="en-US"/>
        </w:rPr>
      </w:pPr>
      <w:r w:rsidRPr="00DA2BE9">
        <w:rPr>
          <w:rFonts w:ascii="Tahoma" w:hAnsi="Tahoma" w:cs="Tahoma"/>
          <w:sz w:val="24"/>
          <w:szCs w:val="24"/>
          <w:lang w:val="en-US"/>
        </w:rPr>
        <w:t>Insect repellent</w:t>
      </w:r>
    </w:p>
    <w:p w:rsidR="00BB3835" w:rsidRPr="00DA2BE9" w:rsidRDefault="00C34C28" w:rsidP="00BB3835">
      <w:pPr>
        <w:pStyle w:val="ListParagraph"/>
        <w:numPr>
          <w:ilvl w:val="0"/>
          <w:numId w:val="24"/>
        </w:numPr>
        <w:jc w:val="both"/>
        <w:rPr>
          <w:rFonts w:ascii="Tahoma" w:hAnsi="Tahoma" w:cs="Tahoma"/>
          <w:sz w:val="24"/>
          <w:szCs w:val="24"/>
          <w:lang w:val="en-US"/>
        </w:rPr>
      </w:pPr>
      <w:r w:rsidRPr="00DA2BE9">
        <w:rPr>
          <w:rFonts w:ascii="Tahoma" w:hAnsi="Tahoma" w:cs="Tahoma"/>
          <w:sz w:val="24"/>
          <w:szCs w:val="24"/>
          <w:lang w:val="en-US"/>
        </w:rPr>
        <w:t xml:space="preserve">Sun block, sunglasses, hat </w:t>
      </w:r>
    </w:p>
    <w:p w:rsidR="00BB3835" w:rsidRPr="00DA2BE9" w:rsidRDefault="00C34C28" w:rsidP="00BB3835">
      <w:pPr>
        <w:pStyle w:val="ListParagraph"/>
        <w:numPr>
          <w:ilvl w:val="0"/>
          <w:numId w:val="24"/>
        </w:numPr>
        <w:jc w:val="both"/>
        <w:rPr>
          <w:rFonts w:ascii="Tahoma" w:hAnsi="Tahoma" w:cs="Tahoma"/>
          <w:sz w:val="24"/>
          <w:szCs w:val="24"/>
          <w:lang w:val="en-US"/>
        </w:rPr>
      </w:pPr>
      <w:r w:rsidRPr="00DA2BE9">
        <w:rPr>
          <w:rFonts w:ascii="Tahoma" w:hAnsi="Tahoma" w:cs="Tahoma"/>
          <w:sz w:val="24"/>
          <w:szCs w:val="24"/>
          <w:lang w:val="en-US"/>
        </w:rPr>
        <w:t xml:space="preserve">Bottle for water </w:t>
      </w:r>
    </w:p>
    <w:p w:rsidR="00C34C28" w:rsidRPr="00DA2BE9" w:rsidRDefault="00C34C28" w:rsidP="00BB3835">
      <w:pPr>
        <w:pStyle w:val="ListParagraph"/>
        <w:numPr>
          <w:ilvl w:val="0"/>
          <w:numId w:val="24"/>
        </w:numPr>
        <w:jc w:val="both"/>
        <w:rPr>
          <w:rFonts w:ascii="Tahoma" w:hAnsi="Tahoma" w:cs="Tahoma"/>
          <w:sz w:val="24"/>
          <w:szCs w:val="24"/>
          <w:lang w:val="en-US"/>
        </w:rPr>
      </w:pPr>
      <w:r w:rsidRPr="00DA2BE9">
        <w:rPr>
          <w:rFonts w:ascii="Tahoma" w:hAnsi="Tahoma" w:cs="Tahoma"/>
          <w:sz w:val="24"/>
          <w:szCs w:val="24"/>
          <w:lang w:val="en-US"/>
        </w:rPr>
        <w:t>Some school supplies to share with the children while visiting communities</w:t>
      </w:r>
    </w:p>
    <w:p w:rsidR="00750C11" w:rsidRPr="00433096" w:rsidRDefault="00750C11" w:rsidP="00DA2BE9">
      <w:pPr>
        <w:shd w:val="clear" w:color="auto" w:fill="FFFFFF"/>
        <w:spacing w:after="0" w:line="330" w:lineRule="atLeast"/>
        <w:rPr>
          <w:rFonts w:ascii="Tahoma" w:eastAsia="Times New Roman" w:hAnsi="Tahoma" w:cs="Tahoma"/>
          <w:b/>
          <w:bCs/>
          <w:color w:val="000000"/>
          <w:sz w:val="24"/>
          <w:szCs w:val="24"/>
          <w:lang w:val="en-US"/>
        </w:rPr>
      </w:pPr>
    </w:p>
    <w:p w:rsidR="00DA2BE9" w:rsidRPr="00750C11" w:rsidRDefault="00750C11" w:rsidP="00DA2BE9">
      <w:pPr>
        <w:shd w:val="clear" w:color="auto" w:fill="FFFFFF"/>
        <w:spacing w:after="0" w:line="330" w:lineRule="atLeast"/>
        <w:rPr>
          <w:rFonts w:ascii="Tahoma" w:eastAsia="Times New Roman" w:hAnsi="Tahoma" w:cs="Tahoma"/>
          <w:b/>
          <w:bCs/>
          <w:color w:val="000000"/>
          <w:sz w:val="24"/>
          <w:szCs w:val="24"/>
          <w:u w:val="single"/>
        </w:rPr>
      </w:pPr>
      <w:r w:rsidRPr="00750C11">
        <w:rPr>
          <w:rFonts w:ascii="Tahoma" w:eastAsia="Times New Roman" w:hAnsi="Tahoma" w:cs="Tahoma"/>
          <w:b/>
          <w:bCs/>
          <w:color w:val="000000"/>
          <w:sz w:val="24"/>
          <w:szCs w:val="24"/>
          <w:u w:val="single"/>
        </w:rPr>
        <w:t>LIMA TRANSPORT:</w:t>
      </w:r>
    </w:p>
    <w:p w:rsidR="00DA2BE9" w:rsidRPr="001A23F3" w:rsidRDefault="00DA2BE9" w:rsidP="00DA2BE9">
      <w:pPr>
        <w:shd w:val="clear" w:color="auto" w:fill="FFFFFF"/>
        <w:spacing w:after="0" w:line="330" w:lineRule="atLeast"/>
        <w:rPr>
          <w:rFonts w:ascii="Tahoma" w:eastAsia="Times New Roman" w:hAnsi="Tahoma" w:cs="Tahoma"/>
          <w:bCs/>
          <w:color w:val="000000"/>
          <w:sz w:val="24"/>
          <w:szCs w:val="24"/>
        </w:rPr>
      </w:pPr>
      <w:r w:rsidRPr="001A23F3">
        <w:rPr>
          <w:rFonts w:ascii="Tahoma" w:eastAsia="Times New Roman" w:hAnsi="Tahoma" w:cs="Tahoma"/>
          <w:bCs/>
          <w:color w:val="000000"/>
          <w:sz w:val="24"/>
          <w:szCs w:val="24"/>
        </w:rPr>
        <w:t xml:space="preserve">Sr. Luis Espichan </w:t>
      </w:r>
    </w:p>
    <w:p w:rsidR="00DA2BE9" w:rsidRDefault="00DA2BE9" w:rsidP="00DA2BE9">
      <w:pPr>
        <w:shd w:val="clear" w:color="auto" w:fill="FFFFFF"/>
        <w:spacing w:after="0" w:line="330" w:lineRule="atLeast"/>
        <w:rPr>
          <w:rFonts w:ascii="Tahoma" w:eastAsia="Times New Roman" w:hAnsi="Tahoma" w:cs="Tahoma"/>
          <w:bCs/>
          <w:color w:val="000000"/>
          <w:sz w:val="24"/>
          <w:szCs w:val="24"/>
        </w:rPr>
      </w:pPr>
      <w:r w:rsidRPr="00433096">
        <w:rPr>
          <w:rFonts w:ascii="Tahoma" w:eastAsia="Times New Roman" w:hAnsi="Tahoma" w:cs="Tahoma"/>
          <w:bCs/>
          <w:color w:val="000000"/>
          <w:sz w:val="24"/>
          <w:szCs w:val="24"/>
        </w:rPr>
        <w:t>Tel: (51 84) 994 112 401 / 979469 346</w:t>
      </w:r>
    </w:p>
    <w:p w:rsidR="003F474E" w:rsidRDefault="003F474E" w:rsidP="00DA2BE9">
      <w:pPr>
        <w:shd w:val="clear" w:color="auto" w:fill="FFFFFF"/>
        <w:spacing w:after="0" w:line="330" w:lineRule="atLeast"/>
        <w:rPr>
          <w:rFonts w:ascii="Tahoma" w:eastAsia="Times New Roman" w:hAnsi="Tahoma" w:cs="Tahoma"/>
          <w:bCs/>
          <w:color w:val="000000"/>
          <w:sz w:val="24"/>
          <w:szCs w:val="24"/>
        </w:rPr>
      </w:pPr>
    </w:p>
    <w:p w:rsidR="003F474E" w:rsidRDefault="00606EE2" w:rsidP="003F474E">
      <w:pPr>
        <w:jc w:val="both"/>
        <w:rPr>
          <w:rFonts w:ascii="Tahoma" w:hAnsi="Tahoma" w:cs="Tahoma"/>
          <w:b/>
          <w:sz w:val="24"/>
          <w:szCs w:val="24"/>
          <w:lang w:val="en-US" w:eastAsia="es-ES"/>
        </w:rPr>
      </w:pPr>
      <w:r>
        <w:rPr>
          <w:rFonts w:ascii="Tahoma" w:hAnsi="Tahoma" w:cs="Tahoma"/>
          <w:b/>
          <w:sz w:val="24"/>
          <w:szCs w:val="24"/>
          <w:lang w:val="en-US" w:eastAsia="es-ES"/>
        </w:rPr>
        <w:t>Price per Person - US $</w:t>
      </w:r>
      <w:r w:rsidR="00EB326A">
        <w:rPr>
          <w:rFonts w:ascii="Tahoma" w:hAnsi="Tahoma" w:cs="Tahoma"/>
          <w:b/>
          <w:sz w:val="24"/>
          <w:szCs w:val="24"/>
          <w:lang w:val="en-US" w:eastAsia="es-ES"/>
        </w:rPr>
        <w:t>2400.00</w:t>
      </w:r>
    </w:p>
    <w:p w:rsidR="00EB326A" w:rsidRPr="00D87019" w:rsidRDefault="00EB326A" w:rsidP="003F474E">
      <w:pPr>
        <w:jc w:val="both"/>
        <w:rPr>
          <w:rFonts w:ascii="Tahoma" w:hAnsi="Tahoma" w:cs="Tahoma"/>
          <w:b/>
          <w:sz w:val="24"/>
          <w:szCs w:val="24"/>
          <w:lang w:val="en-US" w:eastAsia="es-ES"/>
        </w:rPr>
      </w:pPr>
      <w:r>
        <w:rPr>
          <w:rFonts w:ascii="Tahoma" w:hAnsi="Tahoma" w:cs="Tahoma"/>
          <w:b/>
          <w:sz w:val="24"/>
          <w:szCs w:val="24"/>
          <w:lang w:val="en-US" w:eastAsia="es-ES"/>
        </w:rPr>
        <w:t>Includes $500.00 tax deductible contribution to The Orchids of Light Foundation</w:t>
      </w:r>
    </w:p>
    <w:sectPr w:rsidR="00EB326A" w:rsidRPr="00D87019" w:rsidSect="000F66C7">
      <w:pgSz w:w="11906" w:h="16838"/>
      <w:pgMar w:top="1417" w:right="282"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B94" w:rsidRDefault="00FE4B94" w:rsidP="00C61786">
      <w:pPr>
        <w:spacing w:after="0" w:line="240" w:lineRule="auto"/>
      </w:pPr>
      <w:r>
        <w:separator/>
      </w:r>
    </w:p>
  </w:endnote>
  <w:endnote w:type="continuationSeparator" w:id="0">
    <w:p w:rsidR="00FE4B94" w:rsidRDefault="00FE4B94" w:rsidP="00C6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B94" w:rsidRDefault="00FE4B94" w:rsidP="00C61786">
      <w:pPr>
        <w:spacing w:after="0" w:line="240" w:lineRule="auto"/>
      </w:pPr>
      <w:r>
        <w:separator/>
      </w:r>
    </w:p>
  </w:footnote>
  <w:footnote w:type="continuationSeparator" w:id="0">
    <w:p w:rsidR="00FE4B94" w:rsidRDefault="00FE4B94" w:rsidP="00C61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217A"/>
    <w:multiLevelType w:val="hybridMultilevel"/>
    <w:tmpl w:val="F1722F6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nsid w:val="071A2591"/>
    <w:multiLevelType w:val="hybridMultilevel"/>
    <w:tmpl w:val="3BB28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14298B"/>
    <w:multiLevelType w:val="hybridMultilevel"/>
    <w:tmpl w:val="70E217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0F349FC"/>
    <w:multiLevelType w:val="hybridMultilevel"/>
    <w:tmpl w:val="F8962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49257D"/>
    <w:multiLevelType w:val="hybridMultilevel"/>
    <w:tmpl w:val="E6DAE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EF6603"/>
    <w:multiLevelType w:val="hybridMultilevel"/>
    <w:tmpl w:val="7A3CEE1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8AC78BF"/>
    <w:multiLevelType w:val="hybridMultilevel"/>
    <w:tmpl w:val="6F405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303259B"/>
    <w:multiLevelType w:val="hybridMultilevel"/>
    <w:tmpl w:val="E19CE2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730AE4"/>
    <w:multiLevelType w:val="hybridMultilevel"/>
    <w:tmpl w:val="E6D06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A4687C"/>
    <w:multiLevelType w:val="hybridMultilevel"/>
    <w:tmpl w:val="EDA42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D2776D"/>
    <w:multiLevelType w:val="hybridMultilevel"/>
    <w:tmpl w:val="095A3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73E1517"/>
    <w:multiLevelType w:val="hybridMultilevel"/>
    <w:tmpl w:val="27FC48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9803099"/>
    <w:multiLevelType w:val="hybridMultilevel"/>
    <w:tmpl w:val="3538EF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3CEE3DCB"/>
    <w:multiLevelType w:val="hybridMultilevel"/>
    <w:tmpl w:val="CC9639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02A405A"/>
    <w:multiLevelType w:val="hybridMultilevel"/>
    <w:tmpl w:val="D974F9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4D957F8E"/>
    <w:multiLevelType w:val="hybridMultilevel"/>
    <w:tmpl w:val="6E7056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4E3B70CE"/>
    <w:multiLevelType w:val="hybridMultilevel"/>
    <w:tmpl w:val="17FC9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08426D8"/>
    <w:multiLevelType w:val="hybridMultilevel"/>
    <w:tmpl w:val="E760E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1C23AF8"/>
    <w:multiLevelType w:val="hybridMultilevel"/>
    <w:tmpl w:val="0EB0D6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53D96AA7"/>
    <w:multiLevelType w:val="hybridMultilevel"/>
    <w:tmpl w:val="90BAA8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4797566"/>
    <w:multiLevelType w:val="hybridMultilevel"/>
    <w:tmpl w:val="6714F5E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9345BC9"/>
    <w:multiLevelType w:val="hybridMultilevel"/>
    <w:tmpl w:val="F7B4437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D123401"/>
    <w:multiLevelType w:val="hybridMultilevel"/>
    <w:tmpl w:val="F8045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1F6765E"/>
    <w:multiLevelType w:val="hybridMultilevel"/>
    <w:tmpl w:val="CB4E2B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9C74D94"/>
    <w:multiLevelType w:val="hybridMultilevel"/>
    <w:tmpl w:val="F6BC3F6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6A131AEB"/>
    <w:multiLevelType w:val="hybridMultilevel"/>
    <w:tmpl w:val="A63E36C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C356BE7"/>
    <w:multiLevelType w:val="hybridMultilevel"/>
    <w:tmpl w:val="89D8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FC0839"/>
    <w:multiLevelType w:val="hybridMultilevel"/>
    <w:tmpl w:val="2340928A"/>
    <w:lvl w:ilvl="0" w:tplc="280A000F">
      <w:start w:val="1"/>
      <w:numFmt w:val="decimal"/>
      <w:lvlText w:val="%1."/>
      <w:lvlJc w:val="left"/>
      <w:pPr>
        <w:ind w:left="778" w:hanging="360"/>
      </w:pPr>
    </w:lvl>
    <w:lvl w:ilvl="1" w:tplc="280A0019" w:tentative="1">
      <w:start w:val="1"/>
      <w:numFmt w:val="lowerLetter"/>
      <w:lvlText w:val="%2."/>
      <w:lvlJc w:val="left"/>
      <w:pPr>
        <w:ind w:left="1498" w:hanging="360"/>
      </w:pPr>
    </w:lvl>
    <w:lvl w:ilvl="2" w:tplc="280A001B" w:tentative="1">
      <w:start w:val="1"/>
      <w:numFmt w:val="lowerRoman"/>
      <w:lvlText w:val="%3."/>
      <w:lvlJc w:val="right"/>
      <w:pPr>
        <w:ind w:left="2218" w:hanging="180"/>
      </w:pPr>
    </w:lvl>
    <w:lvl w:ilvl="3" w:tplc="280A000F" w:tentative="1">
      <w:start w:val="1"/>
      <w:numFmt w:val="decimal"/>
      <w:lvlText w:val="%4."/>
      <w:lvlJc w:val="left"/>
      <w:pPr>
        <w:ind w:left="2938" w:hanging="360"/>
      </w:pPr>
    </w:lvl>
    <w:lvl w:ilvl="4" w:tplc="280A0019" w:tentative="1">
      <w:start w:val="1"/>
      <w:numFmt w:val="lowerLetter"/>
      <w:lvlText w:val="%5."/>
      <w:lvlJc w:val="left"/>
      <w:pPr>
        <w:ind w:left="3658" w:hanging="360"/>
      </w:pPr>
    </w:lvl>
    <w:lvl w:ilvl="5" w:tplc="280A001B" w:tentative="1">
      <w:start w:val="1"/>
      <w:numFmt w:val="lowerRoman"/>
      <w:lvlText w:val="%6."/>
      <w:lvlJc w:val="right"/>
      <w:pPr>
        <w:ind w:left="4378" w:hanging="180"/>
      </w:pPr>
    </w:lvl>
    <w:lvl w:ilvl="6" w:tplc="280A000F" w:tentative="1">
      <w:start w:val="1"/>
      <w:numFmt w:val="decimal"/>
      <w:lvlText w:val="%7."/>
      <w:lvlJc w:val="left"/>
      <w:pPr>
        <w:ind w:left="5098" w:hanging="360"/>
      </w:pPr>
    </w:lvl>
    <w:lvl w:ilvl="7" w:tplc="280A0019" w:tentative="1">
      <w:start w:val="1"/>
      <w:numFmt w:val="lowerLetter"/>
      <w:lvlText w:val="%8."/>
      <w:lvlJc w:val="left"/>
      <w:pPr>
        <w:ind w:left="5818" w:hanging="360"/>
      </w:pPr>
    </w:lvl>
    <w:lvl w:ilvl="8" w:tplc="280A001B" w:tentative="1">
      <w:start w:val="1"/>
      <w:numFmt w:val="lowerRoman"/>
      <w:lvlText w:val="%9."/>
      <w:lvlJc w:val="right"/>
      <w:pPr>
        <w:ind w:left="6538" w:hanging="180"/>
      </w:pPr>
    </w:lvl>
  </w:abstractNum>
  <w:abstractNum w:abstractNumId="28">
    <w:nsid w:val="78081633"/>
    <w:multiLevelType w:val="hybridMultilevel"/>
    <w:tmpl w:val="AA8A06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7CD433F2"/>
    <w:multiLevelType w:val="hybridMultilevel"/>
    <w:tmpl w:val="0E2AD7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7DCA7AB4"/>
    <w:multiLevelType w:val="hybridMultilevel"/>
    <w:tmpl w:val="62224A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7E403230"/>
    <w:multiLevelType w:val="hybridMultilevel"/>
    <w:tmpl w:val="15A0D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
  </w:num>
  <w:num w:numId="4">
    <w:abstractNumId w:val="13"/>
  </w:num>
  <w:num w:numId="5">
    <w:abstractNumId w:val="8"/>
  </w:num>
  <w:num w:numId="6">
    <w:abstractNumId w:val="6"/>
  </w:num>
  <w:num w:numId="7">
    <w:abstractNumId w:val="9"/>
  </w:num>
  <w:num w:numId="8">
    <w:abstractNumId w:val="11"/>
  </w:num>
  <w:num w:numId="9">
    <w:abstractNumId w:val="7"/>
  </w:num>
  <w:num w:numId="10">
    <w:abstractNumId w:val="22"/>
  </w:num>
  <w:num w:numId="11">
    <w:abstractNumId w:val="10"/>
  </w:num>
  <w:num w:numId="12">
    <w:abstractNumId w:val="4"/>
  </w:num>
  <w:num w:numId="13">
    <w:abstractNumId w:val="1"/>
  </w:num>
  <w:num w:numId="14">
    <w:abstractNumId w:val="31"/>
  </w:num>
  <w:num w:numId="15">
    <w:abstractNumId w:val="19"/>
  </w:num>
  <w:num w:numId="16">
    <w:abstractNumId w:val="23"/>
  </w:num>
  <w:num w:numId="17">
    <w:abstractNumId w:val="26"/>
  </w:num>
  <w:num w:numId="18">
    <w:abstractNumId w:val="27"/>
  </w:num>
  <w:num w:numId="19">
    <w:abstractNumId w:val="20"/>
  </w:num>
  <w:num w:numId="20">
    <w:abstractNumId w:val="21"/>
  </w:num>
  <w:num w:numId="21">
    <w:abstractNumId w:val="28"/>
  </w:num>
  <w:num w:numId="22">
    <w:abstractNumId w:val="24"/>
  </w:num>
  <w:num w:numId="23">
    <w:abstractNumId w:val="12"/>
  </w:num>
  <w:num w:numId="24">
    <w:abstractNumId w:val="25"/>
  </w:num>
  <w:num w:numId="25">
    <w:abstractNumId w:val="30"/>
  </w:num>
  <w:num w:numId="26">
    <w:abstractNumId w:val="2"/>
  </w:num>
  <w:num w:numId="27">
    <w:abstractNumId w:val="15"/>
  </w:num>
  <w:num w:numId="28">
    <w:abstractNumId w:val="29"/>
  </w:num>
  <w:num w:numId="29">
    <w:abstractNumId w:val="14"/>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0E"/>
    <w:rsid w:val="00013CA0"/>
    <w:rsid w:val="000151B2"/>
    <w:rsid w:val="00021E39"/>
    <w:rsid w:val="0005428A"/>
    <w:rsid w:val="00060288"/>
    <w:rsid w:val="00087F54"/>
    <w:rsid w:val="000B494E"/>
    <w:rsid w:val="000F66C7"/>
    <w:rsid w:val="00105946"/>
    <w:rsid w:val="001342F8"/>
    <w:rsid w:val="00161252"/>
    <w:rsid w:val="001A23F3"/>
    <w:rsid w:val="001C46B5"/>
    <w:rsid w:val="001D4FCD"/>
    <w:rsid w:val="00212125"/>
    <w:rsid w:val="00283A23"/>
    <w:rsid w:val="002A4D04"/>
    <w:rsid w:val="002D20AF"/>
    <w:rsid w:val="00303F09"/>
    <w:rsid w:val="00325537"/>
    <w:rsid w:val="003521EB"/>
    <w:rsid w:val="00385F01"/>
    <w:rsid w:val="00394E56"/>
    <w:rsid w:val="003D2C49"/>
    <w:rsid w:val="003F3C60"/>
    <w:rsid w:val="003F474E"/>
    <w:rsid w:val="003F6A17"/>
    <w:rsid w:val="0042758A"/>
    <w:rsid w:val="00433096"/>
    <w:rsid w:val="0044468F"/>
    <w:rsid w:val="00461660"/>
    <w:rsid w:val="0048633B"/>
    <w:rsid w:val="004A70FE"/>
    <w:rsid w:val="004B2CF8"/>
    <w:rsid w:val="004C6C98"/>
    <w:rsid w:val="004E7C35"/>
    <w:rsid w:val="00500AAE"/>
    <w:rsid w:val="00503BF5"/>
    <w:rsid w:val="00505A19"/>
    <w:rsid w:val="00513C13"/>
    <w:rsid w:val="00573600"/>
    <w:rsid w:val="005D2A1A"/>
    <w:rsid w:val="005D5BDA"/>
    <w:rsid w:val="0060456C"/>
    <w:rsid w:val="00606EE2"/>
    <w:rsid w:val="0062503C"/>
    <w:rsid w:val="00665F03"/>
    <w:rsid w:val="006B56F3"/>
    <w:rsid w:val="006E73A8"/>
    <w:rsid w:val="006F3FB0"/>
    <w:rsid w:val="0073373D"/>
    <w:rsid w:val="0074322F"/>
    <w:rsid w:val="00750C11"/>
    <w:rsid w:val="00764E00"/>
    <w:rsid w:val="007B57A7"/>
    <w:rsid w:val="007C61E9"/>
    <w:rsid w:val="008205F5"/>
    <w:rsid w:val="008251D0"/>
    <w:rsid w:val="008553DE"/>
    <w:rsid w:val="00860338"/>
    <w:rsid w:val="00865C38"/>
    <w:rsid w:val="00886206"/>
    <w:rsid w:val="0088670B"/>
    <w:rsid w:val="009025C0"/>
    <w:rsid w:val="00942F45"/>
    <w:rsid w:val="00957233"/>
    <w:rsid w:val="009D5D0E"/>
    <w:rsid w:val="00A05592"/>
    <w:rsid w:val="00A120F8"/>
    <w:rsid w:val="00A21A0F"/>
    <w:rsid w:val="00A23F3B"/>
    <w:rsid w:val="00A41AA0"/>
    <w:rsid w:val="00A86C1E"/>
    <w:rsid w:val="00AD258F"/>
    <w:rsid w:val="00AE224B"/>
    <w:rsid w:val="00AF0760"/>
    <w:rsid w:val="00B85FED"/>
    <w:rsid w:val="00B97054"/>
    <w:rsid w:val="00BA24E3"/>
    <w:rsid w:val="00BA40B0"/>
    <w:rsid w:val="00BB3835"/>
    <w:rsid w:val="00BB5C04"/>
    <w:rsid w:val="00BD113A"/>
    <w:rsid w:val="00BF1548"/>
    <w:rsid w:val="00C26D0E"/>
    <w:rsid w:val="00C34C28"/>
    <w:rsid w:val="00C42250"/>
    <w:rsid w:val="00C539C1"/>
    <w:rsid w:val="00C61786"/>
    <w:rsid w:val="00C6771C"/>
    <w:rsid w:val="00C85237"/>
    <w:rsid w:val="00CD6007"/>
    <w:rsid w:val="00CE4B31"/>
    <w:rsid w:val="00D216B7"/>
    <w:rsid w:val="00D81F76"/>
    <w:rsid w:val="00D83DEA"/>
    <w:rsid w:val="00D973E6"/>
    <w:rsid w:val="00DA2BE9"/>
    <w:rsid w:val="00DE267E"/>
    <w:rsid w:val="00E449F6"/>
    <w:rsid w:val="00E53B64"/>
    <w:rsid w:val="00E61A29"/>
    <w:rsid w:val="00E6612F"/>
    <w:rsid w:val="00E96BF3"/>
    <w:rsid w:val="00EB326A"/>
    <w:rsid w:val="00F10CDB"/>
    <w:rsid w:val="00F11D39"/>
    <w:rsid w:val="00F40359"/>
    <w:rsid w:val="00F52458"/>
    <w:rsid w:val="00F77644"/>
    <w:rsid w:val="00F802A2"/>
    <w:rsid w:val="00F95BE8"/>
    <w:rsid w:val="00FA3A60"/>
    <w:rsid w:val="00FD6668"/>
    <w:rsid w:val="00FE4B94"/>
    <w:rsid w:val="00FF0B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F2128E6-7F74-4CE7-96F3-CDE8AE24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760"/>
    <w:rPr>
      <w:rFonts w:ascii="Tahoma" w:hAnsi="Tahoma" w:cs="Tahoma"/>
      <w:sz w:val="16"/>
      <w:szCs w:val="16"/>
    </w:rPr>
  </w:style>
  <w:style w:type="paragraph" w:styleId="ListParagraph">
    <w:name w:val="List Paragraph"/>
    <w:basedOn w:val="Normal"/>
    <w:uiPriority w:val="34"/>
    <w:qFormat/>
    <w:rsid w:val="0074322F"/>
    <w:pPr>
      <w:ind w:left="720"/>
      <w:contextualSpacing/>
    </w:pPr>
  </w:style>
  <w:style w:type="character" w:styleId="Hyperlink">
    <w:name w:val="Hyperlink"/>
    <w:basedOn w:val="DefaultParagraphFont"/>
    <w:uiPriority w:val="99"/>
    <w:unhideWhenUsed/>
    <w:rsid w:val="0073373D"/>
    <w:rPr>
      <w:color w:val="0000FF" w:themeColor="hyperlink"/>
      <w:u w:val="single"/>
    </w:rPr>
  </w:style>
  <w:style w:type="character" w:customStyle="1" w:styleId="apple-converted-space">
    <w:name w:val="apple-converted-space"/>
    <w:rsid w:val="000151B2"/>
  </w:style>
  <w:style w:type="paragraph" w:styleId="NoSpacing">
    <w:name w:val="No Spacing"/>
    <w:uiPriority w:val="1"/>
    <w:qFormat/>
    <w:rsid w:val="00DA2BE9"/>
    <w:pPr>
      <w:spacing w:after="0" w:line="240" w:lineRule="auto"/>
    </w:pPr>
    <w:rPr>
      <w:rFonts w:eastAsiaTheme="minorHAnsi"/>
      <w:lang w:eastAsia="en-US"/>
    </w:rPr>
  </w:style>
  <w:style w:type="paragraph" w:styleId="Header">
    <w:name w:val="header"/>
    <w:basedOn w:val="Normal"/>
    <w:link w:val="HeaderChar"/>
    <w:uiPriority w:val="99"/>
    <w:unhideWhenUsed/>
    <w:rsid w:val="00C61786"/>
    <w:pPr>
      <w:tabs>
        <w:tab w:val="center" w:pos="4419"/>
        <w:tab w:val="right" w:pos="8838"/>
      </w:tabs>
      <w:spacing w:after="0" w:line="240" w:lineRule="auto"/>
    </w:pPr>
  </w:style>
  <w:style w:type="character" w:customStyle="1" w:styleId="HeaderChar">
    <w:name w:val="Header Char"/>
    <w:basedOn w:val="DefaultParagraphFont"/>
    <w:link w:val="Header"/>
    <w:uiPriority w:val="99"/>
    <w:rsid w:val="00C61786"/>
  </w:style>
  <w:style w:type="paragraph" w:styleId="Footer">
    <w:name w:val="footer"/>
    <w:basedOn w:val="Normal"/>
    <w:link w:val="FooterChar"/>
    <w:uiPriority w:val="99"/>
    <w:unhideWhenUsed/>
    <w:rsid w:val="00C61786"/>
    <w:pPr>
      <w:tabs>
        <w:tab w:val="center" w:pos="4419"/>
        <w:tab w:val="right" w:pos="8838"/>
      </w:tabs>
      <w:spacing w:after="0" w:line="240" w:lineRule="auto"/>
    </w:pPr>
  </w:style>
  <w:style w:type="character" w:customStyle="1" w:styleId="FooterChar">
    <w:name w:val="Footer Char"/>
    <w:basedOn w:val="DefaultParagraphFont"/>
    <w:link w:val="Footer"/>
    <w:uiPriority w:val="99"/>
    <w:rsid w:val="00C6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2677">
      <w:bodyDiv w:val="1"/>
      <w:marLeft w:val="0"/>
      <w:marRight w:val="0"/>
      <w:marTop w:val="0"/>
      <w:marBottom w:val="0"/>
      <w:divBdr>
        <w:top w:val="none" w:sz="0" w:space="0" w:color="auto"/>
        <w:left w:val="none" w:sz="0" w:space="0" w:color="auto"/>
        <w:bottom w:val="none" w:sz="0" w:space="0" w:color="auto"/>
        <w:right w:val="none" w:sz="0" w:space="0" w:color="auto"/>
      </w:divBdr>
    </w:div>
    <w:div w:id="821852110">
      <w:bodyDiv w:val="1"/>
      <w:marLeft w:val="0"/>
      <w:marRight w:val="0"/>
      <w:marTop w:val="0"/>
      <w:marBottom w:val="0"/>
      <w:divBdr>
        <w:top w:val="none" w:sz="0" w:space="0" w:color="auto"/>
        <w:left w:val="none" w:sz="0" w:space="0" w:color="auto"/>
        <w:bottom w:val="none" w:sz="0" w:space="0" w:color="auto"/>
        <w:right w:val="none" w:sz="0" w:space="0" w:color="auto"/>
      </w:divBdr>
      <w:divsChild>
        <w:div w:id="2113624583">
          <w:marLeft w:val="0"/>
          <w:marRight w:val="0"/>
          <w:marTop w:val="0"/>
          <w:marBottom w:val="0"/>
          <w:divBdr>
            <w:top w:val="none" w:sz="0" w:space="0" w:color="auto"/>
            <w:left w:val="none" w:sz="0" w:space="0" w:color="auto"/>
            <w:bottom w:val="none" w:sz="0" w:space="0" w:color="auto"/>
            <w:right w:val="none" w:sz="0" w:space="0" w:color="auto"/>
          </w:divBdr>
        </w:div>
        <w:div w:id="1794135524">
          <w:marLeft w:val="0"/>
          <w:marRight w:val="0"/>
          <w:marTop w:val="0"/>
          <w:marBottom w:val="0"/>
          <w:divBdr>
            <w:top w:val="none" w:sz="0" w:space="0" w:color="auto"/>
            <w:left w:val="none" w:sz="0" w:space="0" w:color="auto"/>
            <w:bottom w:val="none" w:sz="0" w:space="0" w:color="auto"/>
            <w:right w:val="none" w:sz="0" w:space="0" w:color="auto"/>
          </w:divBdr>
        </w:div>
        <w:div w:id="967512157">
          <w:marLeft w:val="0"/>
          <w:marRight w:val="0"/>
          <w:marTop w:val="0"/>
          <w:marBottom w:val="0"/>
          <w:divBdr>
            <w:top w:val="none" w:sz="0" w:space="0" w:color="auto"/>
            <w:left w:val="none" w:sz="0" w:space="0" w:color="auto"/>
            <w:bottom w:val="none" w:sz="0" w:space="0" w:color="auto"/>
            <w:right w:val="none" w:sz="0" w:space="0" w:color="auto"/>
          </w:divBdr>
        </w:div>
        <w:div w:id="1605724074">
          <w:marLeft w:val="0"/>
          <w:marRight w:val="0"/>
          <w:marTop w:val="0"/>
          <w:marBottom w:val="0"/>
          <w:divBdr>
            <w:top w:val="none" w:sz="0" w:space="0" w:color="auto"/>
            <w:left w:val="none" w:sz="0" w:space="0" w:color="auto"/>
            <w:bottom w:val="none" w:sz="0" w:space="0" w:color="auto"/>
            <w:right w:val="none" w:sz="0" w:space="0" w:color="auto"/>
          </w:divBdr>
        </w:div>
        <w:div w:id="101926404">
          <w:marLeft w:val="0"/>
          <w:marRight w:val="0"/>
          <w:marTop w:val="0"/>
          <w:marBottom w:val="0"/>
          <w:divBdr>
            <w:top w:val="none" w:sz="0" w:space="0" w:color="auto"/>
            <w:left w:val="none" w:sz="0" w:space="0" w:color="auto"/>
            <w:bottom w:val="none" w:sz="0" w:space="0" w:color="auto"/>
            <w:right w:val="none" w:sz="0" w:space="0" w:color="auto"/>
          </w:divBdr>
        </w:div>
        <w:div w:id="574970346">
          <w:marLeft w:val="0"/>
          <w:marRight w:val="0"/>
          <w:marTop w:val="0"/>
          <w:marBottom w:val="0"/>
          <w:divBdr>
            <w:top w:val="none" w:sz="0" w:space="0" w:color="auto"/>
            <w:left w:val="none" w:sz="0" w:space="0" w:color="auto"/>
            <w:bottom w:val="none" w:sz="0" w:space="0" w:color="auto"/>
            <w:right w:val="none" w:sz="0" w:space="0" w:color="auto"/>
          </w:divBdr>
        </w:div>
        <w:div w:id="2037657631">
          <w:marLeft w:val="0"/>
          <w:marRight w:val="0"/>
          <w:marTop w:val="0"/>
          <w:marBottom w:val="0"/>
          <w:divBdr>
            <w:top w:val="none" w:sz="0" w:space="0" w:color="auto"/>
            <w:left w:val="none" w:sz="0" w:space="0" w:color="auto"/>
            <w:bottom w:val="none" w:sz="0" w:space="0" w:color="auto"/>
            <w:right w:val="none" w:sz="0" w:space="0" w:color="auto"/>
          </w:divBdr>
        </w:div>
        <w:div w:id="1028988068">
          <w:marLeft w:val="0"/>
          <w:marRight w:val="0"/>
          <w:marTop w:val="0"/>
          <w:marBottom w:val="0"/>
          <w:divBdr>
            <w:top w:val="none" w:sz="0" w:space="0" w:color="auto"/>
            <w:left w:val="none" w:sz="0" w:space="0" w:color="auto"/>
            <w:bottom w:val="none" w:sz="0" w:space="0" w:color="auto"/>
            <w:right w:val="none" w:sz="0" w:space="0" w:color="auto"/>
          </w:divBdr>
        </w:div>
        <w:div w:id="1117483076">
          <w:marLeft w:val="0"/>
          <w:marRight w:val="0"/>
          <w:marTop w:val="0"/>
          <w:marBottom w:val="0"/>
          <w:divBdr>
            <w:top w:val="none" w:sz="0" w:space="0" w:color="auto"/>
            <w:left w:val="none" w:sz="0" w:space="0" w:color="auto"/>
            <w:bottom w:val="none" w:sz="0" w:space="0" w:color="auto"/>
            <w:right w:val="none" w:sz="0" w:space="0" w:color="auto"/>
          </w:divBdr>
        </w:div>
        <w:div w:id="252789715">
          <w:marLeft w:val="0"/>
          <w:marRight w:val="0"/>
          <w:marTop w:val="0"/>
          <w:marBottom w:val="0"/>
          <w:divBdr>
            <w:top w:val="none" w:sz="0" w:space="0" w:color="auto"/>
            <w:left w:val="none" w:sz="0" w:space="0" w:color="auto"/>
            <w:bottom w:val="none" w:sz="0" w:space="0" w:color="auto"/>
            <w:right w:val="none" w:sz="0" w:space="0" w:color="auto"/>
          </w:divBdr>
        </w:div>
        <w:div w:id="68355816">
          <w:marLeft w:val="0"/>
          <w:marRight w:val="0"/>
          <w:marTop w:val="0"/>
          <w:marBottom w:val="0"/>
          <w:divBdr>
            <w:top w:val="none" w:sz="0" w:space="0" w:color="auto"/>
            <w:left w:val="none" w:sz="0" w:space="0" w:color="auto"/>
            <w:bottom w:val="none" w:sz="0" w:space="0" w:color="auto"/>
            <w:right w:val="none" w:sz="0" w:space="0" w:color="auto"/>
          </w:divBdr>
        </w:div>
        <w:div w:id="55132266">
          <w:marLeft w:val="0"/>
          <w:marRight w:val="0"/>
          <w:marTop w:val="0"/>
          <w:marBottom w:val="0"/>
          <w:divBdr>
            <w:top w:val="none" w:sz="0" w:space="0" w:color="auto"/>
            <w:left w:val="none" w:sz="0" w:space="0" w:color="auto"/>
            <w:bottom w:val="none" w:sz="0" w:space="0" w:color="auto"/>
            <w:right w:val="none" w:sz="0" w:space="0" w:color="auto"/>
          </w:divBdr>
        </w:div>
        <w:div w:id="810828370">
          <w:marLeft w:val="0"/>
          <w:marRight w:val="0"/>
          <w:marTop w:val="0"/>
          <w:marBottom w:val="0"/>
          <w:divBdr>
            <w:top w:val="none" w:sz="0" w:space="0" w:color="auto"/>
            <w:left w:val="none" w:sz="0" w:space="0" w:color="auto"/>
            <w:bottom w:val="none" w:sz="0" w:space="0" w:color="auto"/>
            <w:right w:val="none" w:sz="0" w:space="0" w:color="auto"/>
          </w:divBdr>
        </w:div>
        <w:div w:id="1623422043">
          <w:marLeft w:val="0"/>
          <w:marRight w:val="0"/>
          <w:marTop w:val="0"/>
          <w:marBottom w:val="0"/>
          <w:divBdr>
            <w:top w:val="none" w:sz="0" w:space="0" w:color="auto"/>
            <w:left w:val="none" w:sz="0" w:space="0" w:color="auto"/>
            <w:bottom w:val="none" w:sz="0" w:space="0" w:color="auto"/>
            <w:right w:val="none" w:sz="0" w:space="0" w:color="auto"/>
          </w:divBdr>
        </w:div>
        <w:div w:id="1821535852">
          <w:marLeft w:val="0"/>
          <w:marRight w:val="0"/>
          <w:marTop w:val="0"/>
          <w:marBottom w:val="0"/>
          <w:divBdr>
            <w:top w:val="none" w:sz="0" w:space="0" w:color="auto"/>
            <w:left w:val="none" w:sz="0" w:space="0" w:color="auto"/>
            <w:bottom w:val="none" w:sz="0" w:space="0" w:color="auto"/>
            <w:right w:val="none" w:sz="0" w:space="0" w:color="auto"/>
          </w:divBdr>
        </w:div>
        <w:div w:id="137018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anwingshotel.com"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stadelsolperu.com/peru/hotels/lima" TargetMode="External"/><Relationship Id="rId12" Type="http://schemas.openxmlformats.org/officeDocument/2006/relationships/hyperlink" Target="http://www.pakaritampu.com" TargetMode="External"/><Relationship Id="rId17" Type="http://schemas.openxmlformats.org/officeDocument/2006/relationships/hyperlink" Target="http://www.pakaritampu.com" TargetMode="External"/><Relationship Id="rId2" Type="http://schemas.openxmlformats.org/officeDocument/2006/relationships/styles" Target="styles.xml"/><Relationship Id="rId16" Type="http://schemas.openxmlformats.org/officeDocument/2006/relationships/hyperlink" Target="http://www.hotelescasadelso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hc.unesco.org/en/list/274" TargetMode="Externa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andeanwingshotel.com"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4560</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magical tuors peru</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dc:creator>
  <cp:lastModifiedBy>geisel</cp:lastModifiedBy>
  <cp:revision>2</cp:revision>
  <dcterms:created xsi:type="dcterms:W3CDTF">2014-11-30T19:52:00Z</dcterms:created>
  <dcterms:modified xsi:type="dcterms:W3CDTF">2014-11-30T19:52:00Z</dcterms:modified>
</cp:coreProperties>
</file>